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E7F35" w14:textId="549E0F05" w:rsidR="00CC6AFF" w:rsidRDefault="00A20126" w:rsidP="006C24F4">
      <w:pPr>
        <w:rPr>
          <w:b/>
        </w:rPr>
      </w:pPr>
      <w:r w:rsidRPr="006C24F4">
        <w:rPr>
          <w:b/>
        </w:rPr>
        <w:t>UMKC Faculty Senate</w:t>
      </w:r>
    </w:p>
    <w:p w14:paraId="4EB323BC" w14:textId="2B5B43B5" w:rsidR="006C24F4" w:rsidRDefault="006C24F4" w:rsidP="006C24F4">
      <w:pPr>
        <w:rPr>
          <w:b/>
        </w:rPr>
      </w:pPr>
      <w:r>
        <w:rPr>
          <w:b/>
        </w:rPr>
        <w:t>Draft Minutes</w:t>
      </w:r>
    </w:p>
    <w:p w14:paraId="67414E58" w14:textId="4E1D87BD" w:rsidR="006C24F4" w:rsidRPr="006C24F4" w:rsidRDefault="006C24F4" w:rsidP="006C24F4">
      <w:pPr>
        <w:rPr>
          <w:b/>
        </w:rPr>
      </w:pPr>
      <w:r>
        <w:rPr>
          <w:b/>
        </w:rPr>
        <w:t>Tuesday, February 5</w:t>
      </w:r>
      <w:r w:rsidRPr="006C24F4">
        <w:rPr>
          <w:b/>
          <w:vertAlign w:val="superscript"/>
        </w:rPr>
        <w:t>th</w:t>
      </w:r>
      <w:r>
        <w:rPr>
          <w:b/>
        </w:rPr>
        <w:t>, 2019</w:t>
      </w:r>
    </w:p>
    <w:p w14:paraId="30E96428" w14:textId="7F7FCA39" w:rsidR="00A20126" w:rsidRDefault="00A20126" w:rsidP="006C24F4">
      <w:pPr>
        <w:rPr>
          <w:b/>
        </w:rPr>
      </w:pPr>
      <w:r w:rsidRPr="006C24F4">
        <w:rPr>
          <w:b/>
        </w:rPr>
        <w:t>Administration Center, Plaza Room</w:t>
      </w:r>
      <w:r w:rsidR="006C24F4">
        <w:rPr>
          <w:b/>
        </w:rPr>
        <w:t xml:space="preserve"> 3:00-5:00 pm</w:t>
      </w:r>
    </w:p>
    <w:p w14:paraId="647DE351" w14:textId="4C8688F2" w:rsidR="006C24F4" w:rsidRDefault="006C24F4" w:rsidP="006C24F4">
      <w:pPr>
        <w:rPr>
          <w:b/>
        </w:rPr>
      </w:pPr>
    </w:p>
    <w:p w14:paraId="604082AE" w14:textId="5A397C37" w:rsidR="006C24F4" w:rsidRDefault="006C24F4" w:rsidP="006C24F4">
      <w:r w:rsidRPr="006C24F4">
        <w:rPr>
          <w:b/>
          <w:u w:val="single"/>
        </w:rPr>
        <w:t>Present:</w:t>
      </w:r>
      <w:r w:rsidR="00A846E1" w:rsidRPr="00A846E1">
        <w:t xml:space="preserve"> </w:t>
      </w:r>
      <w:r w:rsidR="00A846E1">
        <w:t>Linda Mitchell, Jacob Marszalek,</w:t>
      </w:r>
      <w:r w:rsidR="00D174AB">
        <w:t xml:space="preserve"> Viviana Grieco, Erik Olsen,</w:t>
      </w:r>
      <w:r w:rsidR="00A846E1">
        <w:t xml:space="preserve"> Jack Nelson, Marilyn Taylor, Michelle Maher, Mardi Mahaffy, Jen Salvo Eaton, Tara Allen, Jamila Jefferson, Ellen </w:t>
      </w:r>
      <w:proofErr w:type="spellStart"/>
      <w:r w:rsidR="00A846E1">
        <w:t>Suni</w:t>
      </w:r>
      <w:proofErr w:type="spellEnd"/>
      <w:r w:rsidR="00A846E1">
        <w:t xml:space="preserve">, Samuel </w:t>
      </w:r>
      <w:proofErr w:type="spellStart"/>
      <w:r w:rsidR="00A846E1">
        <w:t>Bouyain</w:t>
      </w:r>
      <w:proofErr w:type="spellEnd"/>
      <w:r w:rsidR="00A846E1">
        <w:t xml:space="preserve">, Anthony </w:t>
      </w:r>
      <w:proofErr w:type="spellStart"/>
      <w:r w:rsidR="00A846E1">
        <w:t>Shiu</w:t>
      </w:r>
      <w:proofErr w:type="spellEnd"/>
      <w:r w:rsidR="00A846E1">
        <w:t xml:space="preserve">, Hari Bhat, Margaret </w:t>
      </w:r>
      <w:proofErr w:type="spellStart"/>
      <w:r w:rsidR="00A846E1">
        <w:t>Brommelsiek</w:t>
      </w:r>
      <w:proofErr w:type="spellEnd"/>
      <w:r w:rsidR="00A846E1">
        <w:t xml:space="preserve">, </w:t>
      </w:r>
      <w:proofErr w:type="spellStart"/>
      <w:r w:rsidR="00A846E1">
        <w:t>Ceki</w:t>
      </w:r>
      <w:proofErr w:type="spellEnd"/>
      <w:r w:rsidR="00A846E1">
        <w:t xml:space="preserve"> </w:t>
      </w:r>
      <w:proofErr w:type="spellStart"/>
      <w:r w:rsidR="00A846E1">
        <w:t>Halmen</w:t>
      </w:r>
      <w:proofErr w:type="spellEnd"/>
      <w:r w:rsidR="00D174AB">
        <w:t>, Eduardo Abreu, Sybil Wyatt,</w:t>
      </w:r>
      <w:r w:rsidR="003C773E">
        <w:t xml:space="preserve"> Da-Ming Zhu, Greg </w:t>
      </w:r>
      <w:proofErr w:type="spellStart"/>
      <w:r w:rsidR="003C773E">
        <w:t>Vonnahme</w:t>
      </w:r>
      <w:proofErr w:type="spellEnd"/>
      <w:r w:rsidR="003C773E">
        <w:t xml:space="preserve">, Shannon Jackson, </w:t>
      </w:r>
      <w:proofErr w:type="spellStart"/>
      <w:r w:rsidR="003C773E">
        <w:t>DeeAnna</w:t>
      </w:r>
      <w:proofErr w:type="spellEnd"/>
      <w:r w:rsidR="003C773E">
        <w:t xml:space="preserve"> </w:t>
      </w:r>
      <w:proofErr w:type="spellStart"/>
      <w:r w:rsidR="003C773E">
        <w:t>Hiett</w:t>
      </w:r>
      <w:proofErr w:type="spellEnd"/>
      <w:r w:rsidR="003C773E">
        <w:t xml:space="preserve">, Deb Chatterjee, Jenifer </w:t>
      </w:r>
      <w:proofErr w:type="spellStart"/>
      <w:r w:rsidR="003C773E">
        <w:t>Allsworth</w:t>
      </w:r>
      <w:proofErr w:type="spellEnd"/>
      <w:r w:rsidR="003C773E">
        <w:t>, Mark Patterson</w:t>
      </w:r>
    </w:p>
    <w:p w14:paraId="5949A3FB" w14:textId="77777777" w:rsidR="00A846E1" w:rsidRPr="00A846E1" w:rsidRDefault="00A846E1" w:rsidP="006C24F4"/>
    <w:p w14:paraId="2D97A0FA" w14:textId="641B4DF1" w:rsidR="006C24F4" w:rsidRDefault="006C24F4" w:rsidP="006C24F4">
      <w:proofErr w:type="gramStart"/>
      <w:r w:rsidRPr="006C24F4">
        <w:rPr>
          <w:b/>
          <w:u w:val="single"/>
        </w:rPr>
        <w:t>Also</w:t>
      </w:r>
      <w:proofErr w:type="gramEnd"/>
      <w:r w:rsidRPr="006C24F4">
        <w:rPr>
          <w:b/>
          <w:u w:val="single"/>
        </w:rPr>
        <w:t xml:space="preserve"> Present:</w:t>
      </w:r>
      <w:r w:rsidR="003B5BF4" w:rsidRPr="00A846E1">
        <w:t xml:space="preserve"> </w:t>
      </w:r>
      <w:r w:rsidR="00D174AB">
        <w:t xml:space="preserve"> </w:t>
      </w:r>
      <w:r w:rsidR="00732165">
        <w:t>Chancellor</w:t>
      </w:r>
      <w:r w:rsidR="00D174AB">
        <w:t xml:space="preserve"> Agrawal, </w:t>
      </w:r>
      <w:r w:rsidR="003B5BF4">
        <w:t>Marilyn Yoder</w:t>
      </w:r>
      <w:r w:rsidR="00A846E1">
        <w:t>, Kristi Holsinger, Gerald Wyckoff</w:t>
      </w:r>
      <w:r w:rsidR="00D174AB">
        <w:t xml:space="preserve">, Chris Popoola, Scott Curtis, Kimiko Gilmore, Diane </w:t>
      </w:r>
      <w:proofErr w:type="spellStart"/>
      <w:r w:rsidR="00D174AB">
        <w:t>Filion</w:t>
      </w:r>
      <w:proofErr w:type="spellEnd"/>
      <w:r w:rsidR="00D174AB">
        <w:t>, Susan Hankins</w:t>
      </w:r>
    </w:p>
    <w:p w14:paraId="1131B6F7" w14:textId="77777777" w:rsidR="00A846E1" w:rsidRPr="003B5BF4" w:rsidRDefault="00A846E1" w:rsidP="006C24F4"/>
    <w:p w14:paraId="7448B7DA" w14:textId="30468193" w:rsidR="006C24F4" w:rsidRDefault="006C24F4" w:rsidP="006C24F4">
      <w:r w:rsidRPr="006C24F4">
        <w:rPr>
          <w:b/>
          <w:u w:val="single"/>
        </w:rPr>
        <w:t>Excused:</w:t>
      </w:r>
      <w:r w:rsidR="00A846E1">
        <w:t xml:space="preserve"> Eric Gottman</w:t>
      </w:r>
      <w:r w:rsidR="00CF5F91">
        <w:t>, Nancy Murdock</w:t>
      </w:r>
    </w:p>
    <w:p w14:paraId="2095AAB4" w14:textId="77777777" w:rsidR="00A846E1" w:rsidRPr="00A846E1" w:rsidRDefault="00A846E1" w:rsidP="006C24F4"/>
    <w:p w14:paraId="265C7278" w14:textId="591D4D1E" w:rsidR="00A20126" w:rsidRDefault="006C24F4" w:rsidP="006C24F4">
      <w:r w:rsidRPr="006C24F4">
        <w:rPr>
          <w:b/>
          <w:u w:val="single"/>
        </w:rPr>
        <w:t>Absent:</w:t>
      </w:r>
      <w:r w:rsidR="00D174AB" w:rsidRPr="008A7A51">
        <w:rPr>
          <w:b/>
        </w:rPr>
        <w:t xml:space="preserve"> </w:t>
      </w:r>
      <w:proofErr w:type="spellStart"/>
      <w:r w:rsidR="00CF5F91">
        <w:t>Abulmajeed</w:t>
      </w:r>
      <w:proofErr w:type="spellEnd"/>
      <w:r w:rsidR="00CF5F91">
        <w:t xml:space="preserve"> Baba Ahmed</w:t>
      </w:r>
    </w:p>
    <w:p w14:paraId="42A5D237" w14:textId="6E7E66D6" w:rsidR="00A20126" w:rsidRDefault="00A20126"/>
    <w:p w14:paraId="4CB36099" w14:textId="641728EB" w:rsidR="00A20126" w:rsidRPr="006C24F4" w:rsidRDefault="00A20126" w:rsidP="00A20126">
      <w:pPr>
        <w:pStyle w:val="ListParagraph"/>
        <w:numPr>
          <w:ilvl w:val="0"/>
          <w:numId w:val="2"/>
        </w:numPr>
        <w:rPr>
          <w:b/>
        </w:rPr>
      </w:pPr>
      <w:r w:rsidRPr="006C24F4">
        <w:rPr>
          <w:b/>
        </w:rPr>
        <w:t>Opening Business—10 minutes [Interim Chair Mitchell]</w:t>
      </w:r>
    </w:p>
    <w:p w14:paraId="1EAE810B" w14:textId="77777777" w:rsidR="00D174AB" w:rsidRDefault="00A20126" w:rsidP="006C24F4">
      <w:pPr>
        <w:pStyle w:val="ListParagraph"/>
        <w:numPr>
          <w:ilvl w:val="0"/>
          <w:numId w:val="3"/>
        </w:numPr>
        <w:rPr>
          <w:b/>
        </w:rPr>
      </w:pPr>
      <w:r w:rsidRPr="00D174AB">
        <w:rPr>
          <w:b/>
        </w:rPr>
        <w:t>Call to Order</w:t>
      </w:r>
    </w:p>
    <w:p w14:paraId="65FD87D2" w14:textId="694BD7AC" w:rsidR="004135F4" w:rsidRDefault="004135F4" w:rsidP="004135F4">
      <w:pPr>
        <w:pStyle w:val="ListParagraph"/>
        <w:ind w:left="1080"/>
        <w:rPr>
          <w:b/>
        </w:rPr>
      </w:pPr>
      <w:r>
        <w:t>Meeting called to order at 3:02 pm.</w:t>
      </w:r>
      <w:r w:rsidR="00A20126" w:rsidRPr="00D174AB">
        <w:rPr>
          <w:b/>
        </w:rPr>
        <w:tab/>
      </w:r>
    </w:p>
    <w:p w14:paraId="48C7374A" w14:textId="0EB4FF6C" w:rsidR="00A20126" w:rsidRDefault="00A20126" w:rsidP="004135F4">
      <w:pPr>
        <w:pStyle w:val="ListParagraph"/>
        <w:numPr>
          <w:ilvl w:val="0"/>
          <w:numId w:val="3"/>
        </w:numPr>
        <w:rPr>
          <w:b/>
        </w:rPr>
      </w:pPr>
      <w:r w:rsidRPr="00D174AB">
        <w:rPr>
          <w:b/>
        </w:rPr>
        <w:t>Approval of Draft Agenda</w:t>
      </w:r>
    </w:p>
    <w:p w14:paraId="4FB18079" w14:textId="6727976E" w:rsidR="00D174AB" w:rsidRPr="00D174AB" w:rsidRDefault="004135F4" w:rsidP="00D174AB">
      <w:pPr>
        <w:pStyle w:val="ListParagraph"/>
        <w:ind w:left="1080"/>
      </w:pPr>
      <w:r>
        <w:t xml:space="preserve">The agenda for today’s meeting is </w:t>
      </w:r>
      <w:r w:rsidR="00D174AB" w:rsidRPr="00D174AB">
        <w:t>approved</w:t>
      </w:r>
      <w:r>
        <w:t xml:space="preserve"> with no abstentions.</w:t>
      </w:r>
    </w:p>
    <w:p w14:paraId="74636774" w14:textId="33E8956A" w:rsidR="00A20126" w:rsidRDefault="00A20126" w:rsidP="006C24F4">
      <w:pPr>
        <w:pStyle w:val="ListParagraph"/>
        <w:numPr>
          <w:ilvl w:val="0"/>
          <w:numId w:val="3"/>
        </w:numPr>
        <w:spacing w:after="120"/>
        <w:rPr>
          <w:b/>
        </w:rPr>
      </w:pPr>
      <w:r w:rsidRPr="006C24F4">
        <w:rPr>
          <w:b/>
        </w:rPr>
        <w:t>Approval of Minutes for 4 December 2018</w:t>
      </w:r>
    </w:p>
    <w:p w14:paraId="7CB8E0B7" w14:textId="5371FA08" w:rsidR="00D174AB" w:rsidRPr="00D174AB" w:rsidRDefault="004135F4" w:rsidP="00D174AB">
      <w:pPr>
        <w:pStyle w:val="ListParagraph"/>
        <w:spacing w:after="120"/>
        <w:ind w:left="1080"/>
      </w:pPr>
      <w:r>
        <w:t xml:space="preserve">The </w:t>
      </w:r>
      <w:r w:rsidR="00732165">
        <w:t>m</w:t>
      </w:r>
      <w:r>
        <w:t xml:space="preserve">inutes from the last meeting are approved with no abstentions. </w:t>
      </w:r>
    </w:p>
    <w:p w14:paraId="7CC61876" w14:textId="77777777" w:rsidR="006C24F4" w:rsidRPr="006C24F4" w:rsidRDefault="006C24F4" w:rsidP="006C24F4">
      <w:pPr>
        <w:pStyle w:val="ListParagraph"/>
        <w:spacing w:after="120"/>
        <w:ind w:left="1080"/>
        <w:rPr>
          <w:b/>
        </w:rPr>
      </w:pPr>
    </w:p>
    <w:p w14:paraId="04A21030" w14:textId="37C73848" w:rsidR="008F20B4" w:rsidRDefault="00732165" w:rsidP="008F20B4">
      <w:pPr>
        <w:pStyle w:val="ListParagraph"/>
        <w:numPr>
          <w:ilvl w:val="0"/>
          <w:numId w:val="2"/>
        </w:numPr>
        <w:spacing w:after="120"/>
        <w:contextualSpacing w:val="0"/>
        <w:rPr>
          <w:b/>
        </w:rPr>
      </w:pPr>
      <w:r>
        <w:rPr>
          <w:b/>
        </w:rPr>
        <w:t>Chancellor</w:t>
      </w:r>
      <w:r w:rsidR="00A20126" w:rsidRPr="006C24F4">
        <w:rPr>
          <w:b/>
        </w:rPr>
        <w:t xml:space="preserve"> Updates—30 minutes [</w:t>
      </w:r>
      <w:r>
        <w:rPr>
          <w:b/>
        </w:rPr>
        <w:t>Chancellor</w:t>
      </w:r>
      <w:r w:rsidR="00A20126" w:rsidRPr="006C24F4">
        <w:rPr>
          <w:b/>
        </w:rPr>
        <w:t xml:space="preserve"> Agrawal]</w:t>
      </w:r>
    </w:p>
    <w:p w14:paraId="05B703E6" w14:textId="1F331EE7" w:rsidR="004135F4" w:rsidRPr="008F20B4" w:rsidRDefault="00732165" w:rsidP="008F20B4">
      <w:pPr>
        <w:pStyle w:val="ListParagraph"/>
        <w:spacing w:after="120"/>
        <w:ind w:firstLine="720"/>
        <w:contextualSpacing w:val="0"/>
        <w:rPr>
          <w:b/>
        </w:rPr>
      </w:pPr>
      <w:r>
        <w:t>Chancellor</w:t>
      </w:r>
      <w:r w:rsidR="004135F4">
        <w:t xml:space="preserve"> Agrawal gives condolences and support for Chairperson Dilks. The </w:t>
      </w:r>
      <w:r>
        <w:t>Chancellor</w:t>
      </w:r>
      <w:r w:rsidR="004135F4">
        <w:t xml:space="preserve"> </w:t>
      </w:r>
      <w:r w:rsidR="00352678">
        <w:t>shares</w:t>
      </w:r>
      <w:r w:rsidR="004135F4">
        <w:t xml:space="preserve"> two </w:t>
      </w:r>
      <w:r w:rsidR="00A77617">
        <w:t>new philanthropic donations</w:t>
      </w:r>
      <w:r w:rsidR="00A77617">
        <w:t xml:space="preserve"> </w:t>
      </w:r>
      <w:r w:rsidR="00A77617">
        <w:t>for student</w:t>
      </w:r>
      <w:r w:rsidR="004135F4">
        <w:t xml:space="preserve"> scholarship</w:t>
      </w:r>
      <w:r w:rsidR="00A77617">
        <w:t xml:space="preserve">s: </w:t>
      </w:r>
      <w:r w:rsidR="004135F4">
        <w:t>We received a $10 million gift from KC Scholars that was matched with $10 million from UM System and UMKC</w:t>
      </w:r>
      <w:r w:rsidR="00352678">
        <w:t xml:space="preserve"> </w:t>
      </w:r>
      <w:r w:rsidR="004135F4">
        <w:t>for a</w:t>
      </w:r>
      <w:r w:rsidR="00352678">
        <w:t>n</w:t>
      </w:r>
      <w:r w:rsidR="004135F4">
        <w:t xml:space="preserve"> overall total of $20 million</w:t>
      </w:r>
      <w:r w:rsidR="00352678">
        <w:t xml:space="preserve"> ($5 million from UMKC to be paid over the next 10 years)</w:t>
      </w:r>
      <w:r w:rsidR="004135F4">
        <w:t>. Each KC Scholars student will receive $50,000</w:t>
      </w:r>
      <w:r w:rsidR="00352678">
        <w:t>.</w:t>
      </w:r>
      <w:r w:rsidR="004135F4">
        <w:t xml:space="preserve"> Also, the Bloch </w:t>
      </w:r>
      <w:r w:rsidR="00352678">
        <w:t>F</w:t>
      </w:r>
      <w:r w:rsidR="004135F4">
        <w:t>amily</w:t>
      </w:r>
      <w:r w:rsidR="00352678">
        <w:t xml:space="preserve"> Foundation</w:t>
      </w:r>
      <w:r w:rsidR="004135F4">
        <w:t xml:space="preserve"> gave a </w:t>
      </w:r>
      <w:r w:rsidR="00352678">
        <w:t xml:space="preserve">gift of $10 million that will be matched with an additional $10 million from UM System and UMKC. There will be no cap on scholarship funding received </w:t>
      </w:r>
      <w:r>
        <w:t xml:space="preserve">by UMKC from UM System, </w:t>
      </w:r>
      <w:r w:rsidR="00352678">
        <w:t>according to President Choi.</w:t>
      </w:r>
    </w:p>
    <w:p w14:paraId="73D35FBB" w14:textId="45369534" w:rsidR="00352678" w:rsidRDefault="00352678" w:rsidP="00352678">
      <w:pPr>
        <w:pStyle w:val="ListParagraph"/>
        <w:spacing w:after="120"/>
        <w:ind w:firstLine="720"/>
        <w:contextualSpacing w:val="0"/>
      </w:pPr>
      <w:r>
        <w:t>With regards to the Conservatory, faculty and students deserve a better facility.</w:t>
      </w:r>
      <w:r w:rsidR="005A453A">
        <w:t xml:space="preserve"> According to the </w:t>
      </w:r>
      <w:r w:rsidR="00732165">
        <w:t>Chancellor</w:t>
      </w:r>
      <w:r w:rsidR="005A453A">
        <w:t>, the current facilities are terrible.</w:t>
      </w:r>
      <w:r>
        <w:t xml:space="preserve"> It is in the best interest of UMKC to have the Conservatory on UMKC’s campus. The next steps involve putting the money back together because previous funds were vetoed by the governor.  The </w:t>
      </w:r>
      <w:r w:rsidR="00732165">
        <w:t>Chancellor</w:t>
      </w:r>
      <w:r>
        <w:t xml:space="preserve"> will be working with legislation and donors in the community at large. Once the money has been secured, proposals for redesign wi</w:t>
      </w:r>
      <w:r w:rsidR="00732165">
        <w:t>ll</w:t>
      </w:r>
      <w:r>
        <w:t xml:space="preserve"> be accepted, with faculty and staff being involved in the process.</w:t>
      </w:r>
    </w:p>
    <w:p w14:paraId="61798954" w14:textId="26B7AFAC" w:rsidR="00AB6842" w:rsidRDefault="004F550A" w:rsidP="00352678">
      <w:pPr>
        <w:pStyle w:val="ListParagraph"/>
        <w:spacing w:after="120"/>
        <w:ind w:firstLine="720"/>
        <w:contextualSpacing w:val="0"/>
      </w:pPr>
      <w:r>
        <w:lastRenderedPageBreak/>
        <w:t xml:space="preserve">The next phase of the Strategic Plan is implementation. Chief of Staff of the </w:t>
      </w:r>
      <w:r w:rsidR="00732165">
        <w:t>Chancellor</w:t>
      </w:r>
      <w:r>
        <w:t xml:space="preserve">’s Office, Kimiko </w:t>
      </w:r>
      <w:r w:rsidR="00A77617">
        <w:t>Black-</w:t>
      </w:r>
      <w:r>
        <w:t xml:space="preserve">Gilmore, is heading the implementation phase. Each of the five </w:t>
      </w:r>
      <w:r w:rsidR="0049079E">
        <w:t>P</w:t>
      </w:r>
      <w:r>
        <w:t>illars</w:t>
      </w:r>
      <w:r w:rsidR="00732165">
        <w:t xml:space="preserve"> of the Strategic Plan</w:t>
      </w:r>
      <w:r>
        <w:t xml:space="preserve"> will be taken on by different offices: </w:t>
      </w:r>
      <w:proofErr w:type="gramStart"/>
      <w:r w:rsidR="00732165">
        <w:t>t</w:t>
      </w:r>
      <w:r>
        <w:t>he</w:t>
      </w:r>
      <w:proofErr w:type="gramEnd"/>
      <w:r>
        <w:t xml:space="preserve"> Student Affairs Office will be responsible for Academic Affairs, the </w:t>
      </w:r>
      <w:r w:rsidR="00732165">
        <w:t>I</w:t>
      </w:r>
      <w:r>
        <w:t>nterim Vice-</w:t>
      </w:r>
      <w:r w:rsidR="00732165">
        <w:t>Chancellor</w:t>
      </w:r>
      <w:r>
        <w:t xml:space="preserve"> of Research will be responsible for the Research </w:t>
      </w:r>
      <w:r w:rsidR="0049079E">
        <w:t>P</w:t>
      </w:r>
      <w:r>
        <w:t xml:space="preserve">illar, etc. Subcommittees will be formed for planning purposes. Any faculty or senators that would like to participate on the subcommittees can contact Kimiko </w:t>
      </w:r>
      <w:r w:rsidR="00A77617">
        <w:t>Black-</w:t>
      </w:r>
      <w:r>
        <w:t>Gilmore</w:t>
      </w:r>
      <w:r w:rsidR="0049079E">
        <w:t>, the Chancellor’s chief-of-staff</w:t>
      </w:r>
      <w:r>
        <w:t>.</w:t>
      </w:r>
      <w:r w:rsidR="00657AFA">
        <w:t xml:space="preserve"> Most of the academic units are represented on the subcommittees except the Conservatory and University College. Participation is encouraged.</w:t>
      </w:r>
    </w:p>
    <w:p w14:paraId="58F1C76F" w14:textId="0BCCBD1C" w:rsidR="00657AFA" w:rsidRDefault="00657AFA" w:rsidP="00352678">
      <w:pPr>
        <w:pStyle w:val="ListParagraph"/>
        <w:spacing w:after="120"/>
        <w:ind w:firstLine="720"/>
        <w:contextualSpacing w:val="0"/>
      </w:pPr>
      <w:r>
        <w:t xml:space="preserve">There is a student housing taskforce. Affordable student housing </w:t>
      </w:r>
      <w:r w:rsidR="0049079E">
        <w:t>o</w:t>
      </w:r>
      <w:r>
        <w:t xml:space="preserve">n and near campus is a major concern for the </w:t>
      </w:r>
      <w:r w:rsidR="00732165">
        <w:t>Chancellor</w:t>
      </w:r>
      <w:r>
        <w:t xml:space="preserve">. For a public urban university to be categorized </w:t>
      </w:r>
      <w:r w:rsidR="0049079E">
        <w:t xml:space="preserve">as </w:t>
      </w:r>
      <w:r>
        <w:t xml:space="preserve">a residential campus, at least 20% of students should be living on campus or </w:t>
      </w:r>
      <w:r w:rsidR="0049079E">
        <w:t>with</w:t>
      </w:r>
      <w:r>
        <w:t xml:space="preserve">in walking distance. Unfortunately, UMKC is </w:t>
      </w:r>
      <w:r w:rsidR="0049079E">
        <w:t xml:space="preserve">at </w:t>
      </w:r>
      <w:r>
        <w:t>about 9%. To improve enrollment and retention</w:t>
      </w:r>
      <w:r w:rsidR="0049079E">
        <w:t>,</w:t>
      </w:r>
      <w:r>
        <w:t xml:space="preserve"> it is important to have affordable student housing options. Moreover, the streetcar is coming, which is beneficial for transportation purposes, but problematic because housing and rental property prices are </w:t>
      </w:r>
      <w:r w:rsidR="00A77617">
        <w:t>going to rise</w:t>
      </w:r>
      <w:r>
        <w:t xml:space="preserve">. Students will be pushed </w:t>
      </w:r>
      <w:r w:rsidR="00A77617">
        <w:t xml:space="preserve">even farther away </w:t>
      </w:r>
      <w:r>
        <w:t>from campus</w:t>
      </w:r>
      <w:r w:rsidR="00A77617">
        <w:t xml:space="preserve"> for affordable housing options</w:t>
      </w:r>
      <w:r>
        <w:t>. UMKC needs to do its best to build affordable housing and make partnerships with local properties. Oak Place is currently a legal issue that c</w:t>
      </w:r>
      <w:r w:rsidR="0049079E">
        <w:t>ould</w:t>
      </w:r>
      <w:r>
        <w:t xml:space="preserve"> be resolved in the upcoming months</w:t>
      </w:r>
      <w:r w:rsidR="0049079E">
        <w:t xml:space="preserve"> The Chancellor’s preferred option is rehabilitation of the facility</w:t>
      </w:r>
      <w:r>
        <w:t>.</w:t>
      </w:r>
    </w:p>
    <w:p w14:paraId="109DF6C8" w14:textId="487F9817" w:rsidR="00A77617" w:rsidRDefault="00657AFA" w:rsidP="00352678">
      <w:pPr>
        <w:pStyle w:val="ListParagraph"/>
        <w:spacing w:after="120"/>
        <w:ind w:firstLine="720"/>
        <w:contextualSpacing w:val="0"/>
      </w:pPr>
      <w:r>
        <w:t xml:space="preserve">The </w:t>
      </w:r>
      <w:r w:rsidR="00732165">
        <w:t>Chancellor</w:t>
      </w:r>
      <w:r>
        <w:t xml:space="preserve"> is still focusing on a faculty center/space. Senators and faculty are encouraged to think about donors</w:t>
      </w:r>
      <w:r w:rsidR="00A77617">
        <w:t>.</w:t>
      </w:r>
    </w:p>
    <w:p w14:paraId="731D4E41" w14:textId="5A76B898" w:rsidR="00D31A8A" w:rsidRDefault="00A77617" w:rsidP="00352678">
      <w:pPr>
        <w:pStyle w:val="ListParagraph"/>
        <w:spacing w:after="120"/>
        <w:ind w:firstLine="720"/>
        <w:contextualSpacing w:val="0"/>
      </w:pPr>
      <w:r>
        <w:t>A</w:t>
      </w:r>
      <w:r w:rsidR="00F026D0">
        <w:t xml:space="preserve"> major concern for the </w:t>
      </w:r>
      <w:r w:rsidR="00732165">
        <w:t>Chancellor</w:t>
      </w:r>
      <w:r w:rsidR="00F026D0">
        <w:t xml:space="preserve"> is enrollment. Currently, enrollment </w:t>
      </w:r>
      <w:r w:rsidR="00C23645">
        <w:t>ha</w:t>
      </w:r>
      <w:r w:rsidR="00F026D0">
        <w:t xml:space="preserve">s stabilized a bit. 70% of </w:t>
      </w:r>
      <w:r w:rsidR="00C23645">
        <w:t xml:space="preserve">the </w:t>
      </w:r>
      <w:r w:rsidR="00F026D0">
        <w:t>UMKC budget comes from tuition</w:t>
      </w:r>
      <w:r w:rsidR="00C23645">
        <w:t>,</w:t>
      </w:r>
      <w:r w:rsidR="00F026D0">
        <w:t xml:space="preserve"> so any decrease in enrollment can put the school at risk. According to the Strategic Plan, enrollment will </w:t>
      </w:r>
      <w:r>
        <w:t xml:space="preserve">need to </w:t>
      </w:r>
      <w:r w:rsidR="00F026D0">
        <w:t>be increased quickly. We will be using outside consulting groups to help us with enrollment strategies. Recruitment and retention are the foundations of enrollment. Senators share</w:t>
      </w:r>
      <w:r w:rsidR="00C23645">
        <w:t>d</w:t>
      </w:r>
      <w:r w:rsidR="00F026D0">
        <w:t xml:space="preserve"> that enrollment has been an issue at UMKC for decades and ask</w:t>
      </w:r>
      <w:r>
        <w:t>e</w:t>
      </w:r>
      <w:r w:rsidR="00C23645">
        <w:t>d</w:t>
      </w:r>
      <w:r w:rsidR="00F026D0">
        <w:t xml:space="preserve"> how this matter can be truly addressed and reconciled. The </w:t>
      </w:r>
      <w:r w:rsidR="00732165">
        <w:t>Chancellor</w:t>
      </w:r>
      <w:r w:rsidR="00F026D0">
        <w:t xml:space="preserve"> wants to concentrate on strategic marketing to</w:t>
      </w:r>
      <w:r w:rsidR="00C23645">
        <w:t xml:space="preserve"> prospective</w:t>
      </w:r>
      <w:r w:rsidR="00F026D0">
        <w:t xml:space="preserve"> students, such as using data analytics, social media, buying names of </w:t>
      </w:r>
      <w:r>
        <w:t xml:space="preserve">local </w:t>
      </w:r>
      <w:r w:rsidR="00F026D0">
        <w:t>high school student</w:t>
      </w:r>
      <w:r>
        <w:t xml:space="preserve"> cohorts</w:t>
      </w:r>
      <w:r w:rsidR="00F026D0">
        <w:t xml:space="preserve">, </w:t>
      </w:r>
      <w:proofErr w:type="gramStart"/>
      <w:r w:rsidR="00F026D0">
        <w:t>etc.</w:t>
      </w:r>
      <w:r w:rsidR="00C23645">
        <w:t>.</w:t>
      </w:r>
      <w:proofErr w:type="gramEnd"/>
      <w:r w:rsidR="00F026D0">
        <w:t xml:space="preserve"> UMKC needs to be aggressive </w:t>
      </w:r>
      <w:r w:rsidR="00791633">
        <w:t xml:space="preserve">and strategic </w:t>
      </w:r>
      <w:r w:rsidR="00F026D0">
        <w:t>about recruitment.</w:t>
      </w:r>
      <w:r w:rsidR="00D31A8A">
        <w:t xml:space="preserve"> The </w:t>
      </w:r>
      <w:r w:rsidR="00C23645">
        <w:t>P</w:t>
      </w:r>
      <w:r w:rsidR="00D31A8A">
        <w:t xml:space="preserve">rovost has brought in RNL </w:t>
      </w:r>
      <w:r w:rsidR="00C23645">
        <w:t>G</w:t>
      </w:r>
      <w:r w:rsidR="00D31A8A">
        <w:t xml:space="preserve">roup to help with data analytics for enrollment for </w:t>
      </w:r>
      <w:r w:rsidR="00C23645">
        <w:t>the C</w:t>
      </w:r>
      <w:r w:rsidR="00D31A8A">
        <w:t xml:space="preserve">lass of 2023. Eventually, UMKC will have to build its own system, but for now, we </w:t>
      </w:r>
      <w:r w:rsidR="00237DF5">
        <w:t>will need to purchase</w:t>
      </w:r>
      <w:r w:rsidR="00D31A8A">
        <w:t xml:space="preserve"> a system. </w:t>
      </w:r>
    </w:p>
    <w:p w14:paraId="19D1ED6B" w14:textId="20482173" w:rsidR="00BC46CD" w:rsidRPr="00D174AB" w:rsidRDefault="00D31A8A" w:rsidP="0077302A">
      <w:pPr>
        <w:pStyle w:val="ListParagraph"/>
        <w:spacing w:after="120"/>
        <w:ind w:firstLine="720"/>
        <w:contextualSpacing w:val="0"/>
      </w:pPr>
      <w:r>
        <w:t>Also, senators share concerns about</w:t>
      </w:r>
      <w:r w:rsidR="00C23645">
        <w:t xml:space="preserve"> the</w:t>
      </w:r>
      <w:r>
        <w:t xml:space="preserve"> RIM budget model. The model is supposed to be transparent and easy, but currently it is neither. The model needs to be reworked into a clear and simple flowchart. Contributions and subsidies need to be clarified. There needs to be a business plan for underperforming units. Moreover, it is difficult for chairs to do strategic enrollment management without resources. We need to have a comprehensive plan</w:t>
      </w:r>
      <w:r w:rsidR="009931D5">
        <w:t>.</w:t>
      </w:r>
      <w:r w:rsidR="00BC46CD">
        <w:t xml:space="preserve"> The </w:t>
      </w:r>
      <w:r w:rsidR="00732165">
        <w:t>Chancellor</w:t>
      </w:r>
      <w:r w:rsidR="00BC46CD">
        <w:t xml:space="preserve"> shares we have placed emphasis </w:t>
      </w:r>
      <w:r w:rsidR="00C23645">
        <w:t>o</w:t>
      </w:r>
      <w:r w:rsidR="00BC46CD">
        <w:t>n accountabilities in the wrong places. Retention is a unit concern.</w:t>
      </w:r>
      <w:r w:rsidR="00B42393">
        <w:t xml:space="preserve"> Additionally, Kimiko </w:t>
      </w:r>
      <w:r w:rsidR="00A77617">
        <w:lastRenderedPageBreak/>
        <w:t>Black-</w:t>
      </w:r>
      <w:r w:rsidR="00B42393">
        <w:t>Gilmore</w:t>
      </w:r>
      <w:r w:rsidR="00C23645">
        <w:t>, the Chancellor’s chief-of-staff,</w:t>
      </w:r>
      <w:r w:rsidR="00B42393">
        <w:t xml:space="preserve"> </w:t>
      </w:r>
      <w:r w:rsidR="00C23645">
        <w:t>wa</w:t>
      </w:r>
      <w:r w:rsidR="00B42393">
        <w:t xml:space="preserve">s introduced to the Faculty Senate. Any additional questions or concerns about the </w:t>
      </w:r>
      <w:r w:rsidR="00732165">
        <w:t>Chancellor</w:t>
      </w:r>
      <w:r w:rsidR="00B42393">
        <w:t>’s update can be sent to her</w:t>
      </w:r>
      <w:r w:rsidR="00FF072F">
        <w:t>.</w:t>
      </w:r>
      <w:r w:rsidR="00B42393">
        <w:t xml:space="preserve"> </w:t>
      </w:r>
    </w:p>
    <w:p w14:paraId="2C7C87C3" w14:textId="51BB5946" w:rsidR="00A20126" w:rsidRDefault="00A20126" w:rsidP="00A20126">
      <w:pPr>
        <w:pStyle w:val="ListParagraph"/>
        <w:numPr>
          <w:ilvl w:val="0"/>
          <w:numId w:val="2"/>
        </w:numPr>
        <w:spacing w:after="120"/>
        <w:contextualSpacing w:val="0"/>
        <w:rPr>
          <w:b/>
        </w:rPr>
      </w:pPr>
      <w:r w:rsidRPr="006C24F4">
        <w:rPr>
          <w:b/>
        </w:rPr>
        <w:t>Provost Office Updates—30 minutes [</w:t>
      </w:r>
      <w:r w:rsidR="00D174AB">
        <w:rPr>
          <w:b/>
        </w:rPr>
        <w:t xml:space="preserve">Professor Marilyn Yoder, </w:t>
      </w:r>
      <w:r w:rsidRPr="006C24F4">
        <w:rPr>
          <w:b/>
        </w:rPr>
        <w:t xml:space="preserve">Vice Provost Diane Filion and Assoc. Vice Provost Kim </w:t>
      </w:r>
      <w:proofErr w:type="spellStart"/>
      <w:r w:rsidRPr="006C24F4">
        <w:rPr>
          <w:b/>
        </w:rPr>
        <w:t>McNeley</w:t>
      </w:r>
      <w:proofErr w:type="spellEnd"/>
      <w:r w:rsidRPr="006C24F4">
        <w:rPr>
          <w:b/>
        </w:rPr>
        <w:t>]</w:t>
      </w:r>
    </w:p>
    <w:p w14:paraId="593EFD23" w14:textId="38FD57B3" w:rsidR="000C39B4" w:rsidRPr="000C39B4" w:rsidRDefault="00B42393" w:rsidP="000C39B4">
      <w:pPr>
        <w:pStyle w:val="ListParagraph"/>
        <w:spacing w:after="120"/>
        <w:ind w:firstLine="720"/>
        <w:contextualSpacing w:val="0"/>
      </w:pPr>
      <w:r>
        <w:t>Marilyn Yoder discusse</w:t>
      </w:r>
      <w:r w:rsidR="00C23645">
        <w:t>d</w:t>
      </w:r>
      <w:r>
        <w:t xml:space="preserve"> the eLearning Taskforce.  The PowerPoint presentation is currently on the Faculty Senate website. The </w:t>
      </w:r>
      <w:r w:rsidR="00C23645">
        <w:t>T</w:t>
      </w:r>
      <w:r>
        <w:t>askforce</w:t>
      </w:r>
      <w:r w:rsidR="00C23645">
        <w:t xml:space="preserve"> is a</w:t>
      </w:r>
      <w:r>
        <w:t xml:space="preserve"> </w:t>
      </w:r>
      <w:r w:rsidRPr="00B42393">
        <w:t>system-wide committee</w:t>
      </w:r>
      <w:r>
        <w:t xml:space="preserve"> with </w:t>
      </w:r>
      <w:r w:rsidR="00C23645">
        <w:t xml:space="preserve">17 </w:t>
      </w:r>
      <w:r>
        <w:t>members. The members include: a</w:t>
      </w:r>
      <w:r w:rsidRPr="00B42393">
        <w:t xml:space="preserve">ll </w:t>
      </w:r>
      <w:r>
        <w:t>the p</w:t>
      </w:r>
      <w:r w:rsidRPr="00B42393">
        <w:t xml:space="preserve">rovosts, various other system </w:t>
      </w:r>
      <w:r>
        <w:t>administrative</w:t>
      </w:r>
      <w:r w:rsidRPr="00B42393">
        <w:t xml:space="preserve"> officers</w:t>
      </w:r>
      <w:r>
        <w:t xml:space="preserve">, at </w:t>
      </w:r>
      <w:r w:rsidRPr="00B42393">
        <w:t>least two Curators</w:t>
      </w:r>
      <w:r>
        <w:t xml:space="preserve">, </w:t>
      </w:r>
      <w:r w:rsidR="00C23645">
        <w:t xml:space="preserve">and </w:t>
      </w:r>
      <w:r>
        <w:t xml:space="preserve">one </w:t>
      </w:r>
      <w:r w:rsidRPr="00B42393">
        <w:t>faculty rep from each campus</w:t>
      </w:r>
      <w:r>
        <w:t xml:space="preserve">. The </w:t>
      </w:r>
      <w:r w:rsidR="00C23645">
        <w:t>T</w:t>
      </w:r>
      <w:r>
        <w:t xml:space="preserve">askforce meets biweekly. </w:t>
      </w:r>
      <w:r w:rsidRPr="00B42393">
        <w:t>Consultants Ernst &amp; Young-Parthenon</w:t>
      </w:r>
      <w:r>
        <w:t xml:space="preserve"> </w:t>
      </w:r>
      <w:r w:rsidRPr="00B42393">
        <w:t>review</w:t>
      </w:r>
      <w:r w:rsidR="00C23645">
        <w:t>ed</w:t>
      </w:r>
      <w:r w:rsidRPr="00B42393">
        <w:t xml:space="preserve"> current activities and develop</w:t>
      </w:r>
      <w:r w:rsidR="00C23645">
        <w:t>ed a</w:t>
      </w:r>
      <w:r w:rsidRPr="00B42393">
        <w:t xml:space="preserve"> path for </w:t>
      </w:r>
      <w:r w:rsidR="00C23645">
        <w:t xml:space="preserve">the </w:t>
      </w:r>
      <w:r w:rsidRPr="00B42393">
        <w:t>future</w:t>
      </w:r>
      <w:r>
        <w:t>. UM S</w:t>
      </w:r>
      <w:r w:rsidRPr="00B42393">
        <w:t xml:space="preserve">ystem feels time is of </w:t>
      </w:r>
      <w:r w:rsidR="00C23645">
        <w:t xml:space="preserve">the </w:t>
      </w:r>
      <w:r w:rsidRPr="00B42393">
        <w:t>essence to capture</w:t>
      </w:r>
      <w:r w:rsidR="00C23645">
        <w:t xml:space="preserve"> the</w:t>
      </w:r>
      <w:r w:rsidRPr="00B42393">
        <w:t xml:space="preserve"> online student market</w:t>
      </w:r>
      <w:r w:rsidR="00C23645">
        <w:t xml:space="preserve"> available to it (i.e., students in Missouri and neighboring states)</w:t>
      </w:r>
      <w:r>
        <w:t xml:space="preserve">. The </w:t>
      </w:r>
      <w:r w:rsidRPr="00B42393">
        <w:t xml:space="preserve">goal </w:t>
      </w:r>
      <w:r>
        <w:t xml:space="preserve">of the </w:t>
      </w:r>
      <w:r w:rsidR="00C23645">
        <w:t>T</w:t>
      </w:r>
      <w:r>
        <w:t xml:space="preserve">askforce </w:t>
      </w:r>
      <w:r w:rsidRPr="00B42393">
        <w:t>is new students, not conversion of current students to online</w:t>
      </w:r>
      <w:r>
        <w:t>.</w:t>
      </w:r>
      <w:r w:rsidR="000C39B4">
        <w:t xml:space="preserve"> </w:t>
      </w:r>
      <w:r w:rsidR="000C39B4" w:rsidRPr="000C39B4">
        <w:t xml:space="preserve">Phases of </w:t>
      </w:r>
      <w:r w:rsidR="00C23645">
        <w:t>the p</w:t>
      </w:r>
      <w:r w:rsidR="000C39B4" w:rsidRPr="000C39B4">
        <w:t>roject</w:t>
      </w:r>
      <w:r w:rsidR="000C39B4">
        <w:t xml:space="preserve"> include</w:t>
      </w:r>
      <w:r w:rsidR="000C39B4" w:rsidRPr="000C39B4">
        <w:t>:</w:t>
      </w:r>
    </w:p>
    <w:p w14:paraId="6081FF3B" w14:textId="77777777" w:rsidR="000C39B4" w:rsidRPr="000C39B4" w:rsidRDefault="000C39B4" w:rsidP="009F15D9">
      <w:pPr>
        <w:pStyle w:val="NoSpacing"/>
        <w:numPr>
          <w:ilvl w:val="0"/>
          <w:numId w:val="5"/>
        </w:numPr>
        <w:ind w:left="1080"/>
      </w:pPr>
      <w:r w:rsidRPr="000C39B4">
        <w:t>Phase 1.1 –current state assessment</w:t>
      </w:r>
    </w:p>
    <w:p w14:paraId="76295A44" w14:textId="77777777" w:rsidR="000C39B4" w:rsidRPr="000C39B4" w:rsidRDefault="000C39B4" w:rsidP="009F15D9">
      <w:pPr>
        <w:pStyle w:val="NoSpacing"/>
        <w:numPr>
          <w:ilvl w:val="0"/>
          <w:numId w:val="5"/>
        </w:numPr>
        <w:ind w:left="1080"/>
      </w:pPr>
      <w:r w:rsidRPr="000C39B4">
        <w:t>Phase 1.2 – market analysis of opportunities</w:t>
      </w:r>
    </w:p>
    <w:p w14:paraId="2B78C8C2" w14:textId="77777777" w:rsidR="000C39B4" w:rsidRPr="000C39B4" w:rsidRDefault="000C39B4" w:rsidP="009F15D9">
      <w:pPr>
        <w:pStyle w:val="NoSpacing"/>
        <w:numPr>
          <w:ilvl w:val="0"/>
          <w:numId w:val="5"/>
        </w:numPr>
        <w:ind w:left="1080"/>
      </w:pPr>
      <w:r w:rsidRPr="000C39B4">
        <w:t xml:space="preserve">Phase 1.3 – internal evaluation of opportunities </w:t>
      </w:r>
    </w:p>
    <w:p w14:paraId="2421DBB3" w14:textId="332515B1" w:rsidR="000C39B4" w:rsidRPr="000C39B4" w:rsidRDefault="000C39B4" w:rsidP="009F15D9">
      <w:pPr>
        <w:pStyle w:val="NoSpacing"/>
        <w:numPr>
          <w:ilvl w:val="0"/>
          <w:numId w:val="5"/>
        </w:numPr>
        <w:ind w:left="1080"/>
      </w:pPr>
      <w:r w:rsidRPr="000C39B4">
        <w:t>Phase 2 –design and mobilization</w:t>
      </w:r>
    </w:p>
    <w:p w14:paraId="4EFFB1E8" w14:textId="0E65F6D1" w:rsidR="00B42393" w:rsidRDefault="000C39B4" w:rsidP="009F15D9">
      <w:pPr>
        <w:pStyle w:val="NoSpacing"/>
        <w:numPr>
          <w:ilvl w:val="0"/>
          <w:numId w:val="5"/>
        </w:numPr>
        <w:ind w:left="1080"/>
      </w:pPr>
      <w:r w:rsidRPr="000C39B4">
        <w:t>Phase 3 – Implementation Support (optional –decided solely by University)</w:t>
      </w:r>
    </w:p>
    <w:p w14:paraId="78BA6DE3" w14:textId="2316A5FC" w:rsidR="000C39B4" w:rsidRDefault="000C39B4" w:rsidP="000C39B4">
      <w:pPr>
        <w:pStyle w:val="NoSpacing"/>
        <w:ind w:left="720"/>
      </w:pPr>
    </w:p>
    <w:p w14:paraId="79065A71" w14:textId="62AB203C" w:rsidR="000C39B4" w:rsidRDefault="000C39B4" w:rsidP="000C39B4">
      <w:pPr>
        <w:pStyle w:val="NoSpacing"/>
        <w:ind w:left="720" w:firstLine="720"/>
      </w:pPr>
      <w:r>
        <w:t>Data sources include an internal assessment of one</w:t>
      </w:r>
      <w:r w:rsidRPr="000C39B4">
        <w:t>-on-one interviews</w:t>
      </w:r>
      <w:r w:rsidR="009F15D9">
        <w:t xml:space="preserve"> (about </w:t>
      </w:r>
      <w:r w:rsidRPr="000C39B4">
        <w:t>40 individuals</w:t>
      </w:r>
      <w:r w:rsidR="009F15D9">
        <w:t>)</w:t>
      </w:r>
      <w:r>
        <w:t xml:space="preserve"> and </w:t>
      </w:r>
      <w:r w:rsidR="009F15D9">
        <w:t xml:space="preserve">an </w:t>
      </w:r>
      <w:r>
        <w:t xml:space="preserve">online </w:t>
      </w:r>
      <w:r w:rsidRPr="000C39B4">
        <w:t>survey</w:t>
      </w:r>
      <w:r>
        <w:t xml:space="preserve"> of </w:t>
      </w:r>
      <w:r w:rsidRPr="000C39B4">
        <w:t>faculty</w:t>
      </w:r>
      <w:r w:rsidR="009F15D9">
        <w:t xml:space="preserve"> who</w:t>
      </w:r>
      <w:r w:rsidRPr="000C39B4">
        <w:t xml:space="preserve"> teach online</w:t>
      </w:r>
      <w:r>
        <w:t xml:space="preserve">. The </w:t>
      </w:r>
      <w:r w:rsidR="009F15D9">
        <w:t>T</w:t>
      </w:r>
      <w:r>
        <w:t xml:space="preserve">askforce is currently in Phase 2.  Phase 2 considerations include governance and revenue stream and distribution. </w:t>
      </w:r>
      <w:r w:rsidR="009F15D9">
        <w:t xml:space="preserve">The UM System </w:t>
      </w:r>
      <w:r>
        <w:t xml:space="preserve">is being compared to </w:t>
      </w:r>
      <w:r w:rsidRPr="000C39B4">
        <w:t xml:space="preserve">different institutions (ASU, Penn State World Campus, CO State Global, and </w:t>
      </w:r>
      <w:r w:rsidR="009F15D9">
        <w:t xml:space="preserve">the </w:t>
      </w:r>
      <w:r w:rsidRPr="000C39B4">
        <w:t>Univ</w:t>
      </w:r>
      <w:r w:rsidR="009F15D9">
        <w:t>ersity of</w:t>
      </w:r>
      <w:r w:rsidRPr="000C39B4">
        <w:t xml:space="preserve"> Nebraska)</w:t>
      </w:r>
      <w:r>
        <w:t>.</w:t>
      </w:r>
      <w:r w:rsidR="00B7399C">
        <w:t xml:space="preserve"> </w:t>
      </w:r>
      <w:r w:rsidR="00CD41CF">
        <w:t>Additional considerations on the tabl</w:t>
      </w:r>
      <w:r w:rsidR="00CD41CF" w:rsidRPr="000C39B4">
        <w:t>e are</w:t>
      </w:r>
      <w:r w:rsidR="009F15D9">
        <w:t xml:space="preserve"> an</w:t>
      </w:r>
      <w:r w:rsidR="00CD41CF" w:rsidRPr="000C39B4">
        <w:t xml:space="preserve"> internal </w:t>
      </w:r>
      <w:r w:rsidR="00CD41CF">
        <w:t>bu</w:t>
      </w:r>
      <w:r w:rsidR="00CD41CF" w:rsidRPr="000C39B4">
        <w:t xml:space="preserve">ild, partnering </w:t>
      </w:r>
      <w:r w:rsidR="00CD41CF">
        <w:t>wit</w:t>
      </w:r>
      <w:r w:rsidR="00CD41CF" w:rsidRPr="000C39B4">
        <w:t>h a “general contr</w:t>
      </w:r>
      <w:r w:rsidR="00CD41CF">
        <w:t>a</w:t>
      </w:r>
      <w:r w:rsidR="00CD41CF" w:rsidRPr="000C39B4">
        <w:t xml:space="preserve">ctor” (a la carte purchase of specific services) or </w:t>
      </w:r>
      <w:r w:rsidR="009F15D9">
        <w:t xml:space="preserve">a </w:t>
      </w:r>
      <w:r w:rsidR="00CD41CF" w:rsidRPr="000C39B4">
        <w:t>single partner for revenue sh</w:t>
      </w:r>
      <w:r w:rsidR="00CD41CF">
        <w:t>are,</w:t>
      </w:r>
      <w:r w:rsidR="00CD41CF" w:rsidRPr="000C39B4">
        <w:t xml:space="preserve"> and acquis</w:t>
      </w:r>
      <w:r w:rsidR="00CD41CF">
        <w:t xml:space="preserve">ition. </w:t>
      </w:r>
      <w:r>
        <w:t xml:space="preserve">Decisions have not been made yet. An ad </w:t>
      </w:r>
      <w:r w:rsidR="00B7399C">
        <w:t>has been p</w:t>
      </w:r>
      <w:r w:rsidR="009F15D9">
        <w:t>l</w:t>
      </w:r>
      <w:r w:rsidR="00B7399C">
        <w:t>aced for a Chief e-Learning Officer who is r</w:t>
      </w:r>
      <w:r w:rsidR="00B7399C" w:rsidRPr="00B7399C">
        <w:t>esponsible for developing, designing, building, and operating a nationally recognized online and digital-learning program serving adults and traditional students with fully-online degree programs and certificates</w:t>
      </w:r>
      <w:r w:rsidR="00B7399C">
        <w:t xml:space="preserve">. The </w:t>
      </w:r>
      <w:r w:rsidR="009F15D9">
        <w:t>T</w:t>
      </w:r>
      <w:r w:rsidR="00B7399C">
        <w:t xml:space="preserve">askforce will act as the search committee, but no review of candidates </w:t>
      </w:r>
      <w:r w:rsidR="00CD41CF">
        <w:t>has</w:t>
      </w:r>
      <w:r w:rsidR="00B7399C">
        <w:t xml:space="preserve"> begun yet.</w:t>
      </w:r>
      <w:r w:rsidR="008F70B3">
        <w:t xml:space="preserve"> </w:t>
      </w:r>
      <w:r w:rsidR="000A2EBA">
        <w:t xml:space="preserve">There are concerns from Health Sciences and the School of Medicine about current programs being poached for this centralized system. Senators share concerns about </w:t>
      </w:r>
      <w:r w:rsidR="009F15D9">
        <w:t xml:space="preserve">the </w:t>
      </w:r>
      <w:r w:rsidR="000A2EBA">
        <w:t>future of current programs and courses.</w:t>
      </w:r>
      <w:r w:rsidR="009E66A6">
        <w:t xml:space="preserve"> The </w:t>
      </w:r>
      <w:r w:rsidR="009F15D9">
        <w:t>T</w:t>
      </w:r>
      <w:r w:rsidR="009E66A6">
        <w:t>askforce is not to buy pre-made courses</w:t>
      </w:r>
      <w:r w:rsidR="009215A9">
        <w:t xml:space="preserve"> or programs, but services</w:t>
      </w:r>
      <w:r w:rsidR="009F15D9">
        <w:t>.</w:t>
      </w:r>
      <w:r w:rsidR="009E66A6">
        <w:t xml:space="preserve"> Any additional questions can be sent to Marilyn Yoder.</w:t>
      </w:r>
    </w:p>
    <w:p w14:paraId="5B2C268C" w14:textId="29A21790" w:rsidR="009215A9" w:rsidRDefault="009215A9" w:rsidP="000C39B4">
      <w:pPr>
        <w:pStyle w:val="NoSpacing"/>
        <w:ind w:left="720" w:firstLine="720"/>
      </w:pPr>
      <w:r>
        <w:t xml:space="preserve">Diane </w:t>
      </w:r>
      <w:proofErr w:type="spellStart"/>
      <w:r>
        <w:t>Filion</w:t>
      </w:r>
      <w:proofErr w:type="spellEnd"/>
      <w:r>
        <w:t xml:space="preserve"> </w:t>
      </w:r>
      <w:r w:rsidR="0079607C">
        <w:t>g</w:t>
      </w:r>
      <w:r w:rsidR="009F15D9">
        <w:t>ave</w:t>
      </w:r>
      <w:r w:rsidR="0079607C">
        <w:t xml:space="preserve"> updates on Academic Innovation. Devin Cancilla was overseeing the online group and the process of academic program</w:t>
      </w:r>
      <w:r w:rsidR="009F15D9">
        <w:t xml:space="preserve"> development</w:t>
      </w:r>
      <w:r w:rsidR="0079607C">
        <w:t xml:space="preserve"> before he left last spring. Since then</w:t>
      </w:r>
      <w:r w:rsidR="008901AD">
        <w:t>,</w:t>
      </w:r>
      <w:r w:rsidR="0079607C">
        <w:t xml:space="preserve"> the </w:t>
      </w:r>
      <w:r w:rsidR="009F15D9">
        <w:t>P</w:t>
      </w:r>
      <w:r w:rsidR="0079607C">
        <w:t>rovost has been analyzing the process of program development and working to re</w:t>
      </w:r>
      <w:r w:rsidR="009F15D9">
        <w:t>-</w:t>
      </w:r>
      <w:r w:rsidR="0079607C">
        <w:t>envision the process to be more transparent and streamlined</w:t>
      </w:r>
      <w:r w:rsidR="008901AD">
        <w:t>.</w:t>
      </w:r>
      <w:r w:rsidR="0079607C">
        <w:t xml:space="preserve"> The current process is very time consuming. </w:t>
      </w:r>
      <w:r w:rsidR="008901AD">
        <w:t>The Academic Innovation Council</w:t>
      </w:r>
      <w:r w:rsidR="003C06DF">
        <w:t xml:space="preserve"> will </w:t>
      </w:r>
      <w:r w:rsidR="009F15D9">
        <w:t>meet</w:t>
      </w:r>
      <w:r w:rsidR="003C06DF">
        <w:t xml:space="preserve"> this month to start finalizing a new workflow for the development process. The </w:t>
      </w:r>
      <w:r w:rsidR="009F15D9">
        <w:t>C</w:t>
      </w:r>
      <w:r w:rsidR="003C06DF">
        <w:t xml:space="preserve">ouncil has two committees: Planning and Implementation. The goals are </w:t>
      </w:r>
      <w:r w:rsidR="003C06DF">
        <w:lastRenderedPageBreak/>
        <w:t xml:space="preserve">transparency, clarity, strong communication with the units as programs are being developed, a quicker process of implementation, </w:t>
      </w:r>
      <w:r w:rsidR="009F15D9">
        <w:t xml:space="preserve">and </w:t>
      </w:r>
      <w:r w:rsidR="003C06DF">
        <w:t>more strategic academic program development. In a future Faculty Senate meeting, the workflow of the new process will be presented.</w:t>
      </w:r>
      <w:r w:rsidR="005D451F">
        <w:t xml:space="preserve"> The Associate Vice-Provost </w:t>
      </w:r>
      <w:r w:rsidR="00424A45">
        <w:t>role has</w:t>
      </w:r>
      <w:r w:rsidR="005D451F">
        <w:t xml:space="preserve"> been divided with Laur</w:t>
      </w:r>
      <w:r w:rsidR="009F15D9">
        <w:t>i</w:t>
      </w:r>
      <w:r w:rsidR="005D451F">
        <w:t xml:space="preserve">e </w:t>
      </w:r>
      <w:proofErr w:type="spellStart"/>
      <w:r w:rsidR="005D451F">
        <w:t>Ellinghausen</w:t>
      </w:r>
      <w:proofErr w:type="spellEnd"/>
      <w:r w:rsidR="005D451F">
        <w:t xml:space="preserve"> being the head of Implementation</w:t>
      </w:r>
      <w:r w:rsidR="00237DF5">
        <w:t>,</w:t>
      </w:r>
      <w:r w:rsidR="005D451F">
        <w:t xml:space="preserve"> and John Herron for Planning</w:t>
      </w:r>
      <w:r w:rsidR="00237DF5">
        <w:t xml:space="preserve"> </w:t>
      </w:r>
      <w:r w:rsidR="00237DF5">
        <w:t xml:space="preserve">implementation logistics. </w:t>
      </w:r>
      <w:r w:rsidR="00500132">
        <w:t>Senators share</w:t>
      </w:r>
      <w:r w:rsidR="00237DF5">
        <w:t>d</w:t>
      </w:r>
      <w:r w:rsidR="00500132">
        <w:t xml:space="preserve"> concern</w:t>
      </w:r>
      <w:r w:rsidR="00237DF5">
        <w:t>s</w:t>
      </w:r>
      <w:r w:rsidR="00500132">
        <w:t xml:space="preserve"> about the efficiency of the many committees and meetings to address long-standing issues.</w:t>
      </w:r>
      <w:r w:rsidR="00FF072F">
        <w:t xml:space="preserve"> Chairperson Mitchell share</w:t>
      </w:r>
      <w:r w:rsidR="009F15D9">
        <w:t>d</w:t>
      </w:r>
      <w:r w:rsidR="00FF072F">
        <w:t xml:space="preserve"> that enrollment is increasing </w:t>
      </w:r>
      <w:proofErr w:type="gramStart"/>
      <w:r w:rsidR="00D5250A">
        <w:t>slowly, but</w:t>
      </w:r>
      <w:proofErr w:type="gramEnd"/>
      <w:r w:rsidR="00FF072F">
        <w:t xml:space="preserve"> decreasing among </w:t>
      </w:r>
      <w:r w:rsidR="00D5250A">
        <w:t>underrepresented</w:t>
      </w:r>
      <w:r w:rsidR="00FF072F">
        <w:t xml:space="preserve"> minority groups. Any additional questions and concerns can be sent to Diane Filion.</w:t>
      </w:r>
    </w:p>
    <w:p w14:paraId="3AFA809E" w14:textId="67D837D5" w:rsidR="00B678C3" w:rsidRDefault="00424A45" w:rsidP="000B5DD5">
      <w:pPr>
        <w:pStyle w:val="NoSpacing"/>
        <w:ind w:left="720" w:firstLine="720"/>
      </w:pPr>
      <w:r>
        <w:t xml:space="preserve">Kim </w:t>
      </w:r>
      <w:proofErr w:type="spellStart"/>
      <w:r>
        <w:t>McNeley</w:t>
      </w:r>
      <w:proofErr w:type="spellEnd"/>
      <w:r w:rsidR="0061797E">
        <w:t xml:space="preserve"> </w:t>
      </w:r>
      <w:r w:rsidR="001B33B1">
        <w:t>discusse</w:t>
      </w:r>
      <w:r w:rsidR="009F15D9">
        <w:t>d</w:t>
      </w:r>
      <w:r w:rsidR="001B33B1">
        <w:t xml:space="preserve"> Core 42, which is a statewide mandate of defined curriculum which is agreed upon by all public institutions within the state of Missouri. Now, private institutions are joining in on this effort.</w:t>
      </w:r>
      <w:r w:rsidR="00F30B15">
        <w:t xml:space="preserve"> </w:t>
      </w:r>
      <w:r w:rsidR="0079217B">
        <w:t>Faculty can be involved in decisions about courses</w:t>
      </w:r>
      <w:r w:rsidR="00323C81">
        <w:t xml:space="preserve"> designated</w:t>
      </w:r>
      <w:r w:rsidR="0079217B">
        <w:t xml:space="preserve"> </w:t>
      </w:r>
      <w:r w:rsidR="00323C81">
        <w:t xml:space="preserve">for </w:t>
      </w:r>
      <w:r w:rsidR="0079217B">
        <w:t xml:space="preserve">Core 42 curriculum. </w:t>
      </w:r>
      <w:r w:rsidR="00517193">
        <w:t>For a</w:t>
      </w:r>
      <w:r w:rsidR="00A32BEE">
        <w:t>ny course that gets a MOTR (Missouri Transfer)</w:t>
      </w:r>
      <w:r w:rsidR="00517193">
        <w:t xml:space="preserve"> number</w:t>
      </w:r>
      <w:r w:rsidR="00A32BEE">
        <w:t>, faculty lose the ability to make institutional decisions about courses coming from sister institutions</w:t>
      </w:r>
      <w:r w:rsidR="00517193">
        <w:t xml:space="preserve"> bearing the same number</w:t>
      </w:r>
      <w:r w:rsidR="00323C81">
        <w:t>. All MOTR</w:t>
      </w:r>
      <w:r w:rsidR="00517193">
        <w:t>-</w:t>
      </w:r>
      <w:r w:rsidR="00323C81">
        <w:t xml:space="preserve">approved courses must contribute to General Education and major requirements in the same way. The vastness of the curriculum is being decided now. Some community colleges are inserting courses that UMKC offers at the 300 level (major specific coursework). UMKC is standing with the idea that those courses should not be offered </w:t>
      </w:r>
      <w:r w:rsidR="00B2213C">
        <w:t>by or through</w:t>
      </w:r>
      <w:r w:rsidR="00323C81">
        <w:t xml:space="preserve"> community colleges</w:t>
      </w:r>
      <w:r w:rsidR="00517193">
        <w:t xml:space="preserve"> and</w:t>
      </w:r>
      <w:r w:rsidR="00323C81">
        <w:t xml:space="preserve"> is advocating for </w:t>
      </w:r>
      <w:r w:rsidR="00517193">
        <w:t xml:space="preserve">only </w:t>
      </w:r>
      <w:r w:rsidR="00323C81">
        <w:t>100 and 200 courses to be offered at community colleges. Community Colleges see Core 42 as restricting to their faculty to teach a breadth of coursework.</w:t>
      </w:r>
      <w:r w:rsidR="001651E5">
        <w:t xml:space="preserve"> Core 42 is for undergraduate and transfer students.</w:t>
      </w:r>
      <w:r w:rsidR="00323C81">
        <w:t xml:space="preserve"> The document about Core 42 is currently on the Faculty Senate </w:t>
      </w:r>
      <w:r w:rsidR="00517193">
        <w:t>w</w:t>
      </w:r>
      <w:r w:rsidR="00323C81">
        <w:t xml:space="preserve">ebsite. </w:t>
      </w:r>
    </w:p>
    <w:p w14:paraId="4A42ED4D" w14:textId="32F8D9EB" w:rsidR="00B42393" w:rsidRDefault="00517193" w:rsidP="009B0B5F">
      <w:pPr>
        <w:pStyle w:val="NoSpacing"/>
        <w:ind w:left="720" w:firstLine="720"/>
      </w:pPr>
      <w:r>
        <w:t>The l</w:t>
      </w:r>
      <w:r w:rsidR="009B0B5F">
        <w:t>egislat</w:t>
      </w:r>
      <w:r>
        <w:t>ure</w:t>
      </w:r>
      <w:r w:rsidR="009B0B5F">
        <w:t xml:space="preserve"> is concerned that students are moving through the higher education system without having a strong understanding of civics</w:t>
      </w:r>
      <w:r>
        <w:t>,</w:t>
      </w:r>
      <w:r w:rsidR="009B0B5F">
        <w:t xml:space="preserve"> and S</w:t>
      </w:r>
      <w:r w:rsidR="00323C81">
        <w:t>enate Bill 807</w:t>
      </w:r>
      <w:r w:rsidR="009B0B5F">
        <w:t xml:space="preserve"> addresses this concern. The document is currently </w:t>
      </w:r>
      <w:r w:rsidR="00D74E36">
        <w:t>o</w:t>
      </w:r>
      <w:r w:rsidR="009B0B5F">
        <w:t xml:space="preserve">n the Faculty Senate website. Each institution will require passing an </w:t>
      </w:r>
      <w:r w:rsidR="00832E0C">
        <w:t xml:space="preserve">assessment </w:t>
      </w:r>
      <w:r w:rsidR="009B0B5F">
        <w:t xml:space="preserve">like the </w:t>
      </w:r>
      <w:r w:rsidR="00832E0C">
        <w:t xml:space="preserve">current </w:t>
      </w:r>
      <w:r w:rsidR="009B0B5F">
        <w:t>citizenship exam before graduation.</w:t>
      </w:r>
      <w:r w:rsidR="003103AE">
        <w:t xml:space="preserve"> The </w:t>
      </w:r>
      <w:r w:rsidR="00832E0C">
        <w:t xml:space="preserve">assessment </w:t>
      </w:r>
      <w:r w:rsidR="003103AE">
        <w:t xml:space="preserve">will be online </w:t>
      </w:r>
      <w:r w:rsidR="005953CF">
        <w:t xml:space="preserve">and will not be a competency exam. The </w:t>
      </w:r>
      <w:r w:rsidR="00306346">
        <w:t xml:space="preserve">online assessment will </w:t>
      </w:r>
      <w:r w:rsidR="005953CF">
        <w:t xml:space="preserve">take </w:t>
      </w:r>
      <w:r>
        <w:t xml:space="preserve">30 </w:t>
      </w:r>
      <w:r w:rsidR="005953CF">
        <w:t>minutes and is</w:t>
      </w:r>
      <w:r w:rsidR="00B2213C">
        <w:t xml:space="preserve"> not</w:t>
      </w:r>
      <w:r w:rsidR="005953CF">
        <w:t xml:space="preserve"> a prerequisite assessment.  It does not override the Missouri Constitution requirement. </w:t>
      </w:r>
      <w:r w:rsidR="003103AE">
        <w:t xml:space="preserve"> </w:t>
      </w:r>
      <w:r w:rsidR="005953CF">
        <w:t>Students</w:t>
      </w:r>
      <w:r w:rsidR="00B2213C">
        <w:t xml:space="preserve"> should plan to </w:t>
      </w:r>
      <w:r w:rsidR="005953CF">
        <w:t xml:space="preserve">take the </w:t>
      </w:r>
      <w:r w:rsidR="00832E0C">
        <w:t xml:space="preserve">assessment </w:t>
      </w:r>
      <w:r w:rsidR="005953CF">
        <w:t>before they complete 60 credit hours</w:t>
      </w:r>
      <w:r w:rsidR="00B2213C">
        <w:t>, but it is not going to be a gatekeeping requirement</w:t>
      </w:r>
      <w:r w:rsidR="005953CF">
        <w:t>.</w:t>
      </w:r>
      <w:r w:rsidR="00D74E36">
        <w:t xml:space="preserve"> The mandate is unfunded. Faculty Senate are encouraged to take the </w:t>
      </w:r>
      <w:r w:rsidR="00832E0C">
        <w:t xml:space="preserve">assessment </w:t>
      </w:r>
      <w:r w:rsidR="00F310EA">
        <w:t>as a test group.</w:t>
      </w:r>
      <w:r w:rsidR="00397CAD">
        <w:t xml:space="preserve"> Senators express</w:t>
      </w:r>
      <w:r>
        <w:t>ed</w:t>
      </w:r>
      <w:r w:rsidR="00397CAD">
        <w:t xml:space="preserve"> concerns about students being able to pass </w:t>
      </w:r>
      <w:r w:rsidR="00B2213C">
        <w:t xml:space="preserve">the test because most people find that </w:t>
      </w:r>
      <w:r w:rsidR="00397CAD">
        <w:t xml:space="preserve">the citizenship exam is difficult to pass.  The </w:t>
      </w:r>
      <w:r w:rsidR="00832E0C">
        <w:t xml:space="preserve">assessment </w:t>
      </w:r>
      <w:r w:rsidR="00397CAD">
        <w:t xml:space="preserve">will be adapted from the citizenship exam and will be multiple choice. Students can retake the </w:t>
      </w:r>
      <w:r w:rsidR="00832E0C">
        <w:t xml:space="preserve">assessment </w:t>
      </w:r>
      <w:r w:rsidR="00397CAD">
        <w:t>24 hours after the first attempt.</w:t>
      </w:r>
      <w:r w:rsidR="00832E0C">
        <w:t xml:space="preserve"> </w:t>
      </w:r>
    </w:p>
    <w:p w14:paraId="42FC0F79" w14:textId="77777777" w:rsidR="009B0B5F" w:rsidRPr="001758BB" w:rsidRDefault="009B0B5F" w:rsidP="009B0B5F">
      <w:pPr>
        <w:pStyle w:val="NoSpacing"/>
        <w:ind w:left="720" w:firstLine="720"/>
      </w:pPr>
    </w:p>
    <w:p w14:paraId="4C58A463" w14:textId="48B49B41" w:rsidR="00A20126" w:rsidRDefault="00A20126" w:rsidP="00A20126">
      <w:pPr>
        <w:pStyle w:val="ListParagraph"/>
        <w:numPr>
          <w:ilvl w:val="0"/>
          <w:numId w:val="2"/>
        </w:numPr>
        <w:spacing w:after="120"/>
        <w:contextualSpacing w:val="0"/>
        <w:rPr>
          <w:b/>
        </w:rPr>
      </w:pPr>
      <w:r w:rsidRPr="006C24F4">
        <w:rPr>
          <w:b/>
        </w:rPr>
        <w:t>Inclusive Excellence Grant Information—10 minutes [Interim Chair Mitchell]</w:t>
      </w:r>
    </w:p>
    <w:p w14:paraId="53B4F9A3" w14:textId="7E0CEE13" w:rsidR="000B5DD5" w:rsidRDefault="00D74E36" w:rsidP="00611612">
      <w:pPr>
        <w:pStyle w:val="NoSpacing"/>
        <w:ind w:left="720" w:firstLine="720"/>
      </w:pPr>
      <w:r>
        <w:t>Inclusive Excellent Gran</w:t>
      </w:r>
      <w:r w:rsidR="00B2213C">
        <w:t xml:space="preserve">ts proposal period is opening by the end of February. These were proposed by the FSEC in AY 2018 and were funded from </w:t>
      </w:r>
      <w:r w:rsidRPr="00D74E36">
        <w:t>UM System</w:t>
      </w:r>
      <w:r w:rsidR="00B2213C">
        <w:t xml:space="preserve"> in summer 2018 as a result of</w:t>
      </w:r>
      <w:r w:rsidRPr="00D74E36">
        <w:t xml:space="preserve"> </w:t>
      </w:r>
      <w:r w:rsidR="00B2213C">
        <w:t>a</w:t>
      </w:r>
      <w:r w:rsidRPr="00D74E36">
        <w:t xml:space="preserve">n AY2017 </w:t>
      </w:r>
      <w:r w:rsidR="00B2213C">
        <w:t xml:space="preserve">push </w:t>
      </w:r>
      <w:r w:rsidRPr="00D74E36">
        <w:t xml:space="preserve">to encourage greater research opportunities for projects that are focused on diversity, inclusivity, </w:t>
      </w:r>
      <w:r w:rsidR="00C47580">
        <w:t xml:space="preserve">and </w:t>
      </w:r>
      <w:r w:rsidRPr="00D74E36">
        <w:t>underrepresented groups, and are collaborative and interdisciplinary</w:t>
      </w:r>
      <w:r>
        <w:t>.</w:t>
      </w:r>
      <w:r w:rsidR="00611612">
        <w:t xml:space="preserve"> Chairperson </w:t>
      </w:r>
      <w:r w:rsidR="00611612">
        <w:lastRenderedPageBreak/>
        <w:t>Mitchell will send the presentation to the Faculty Senate.</w:t>
      </w:r>
      <w:r>
        <w:t xml:space="preserve"> </w:t>
      </w:r>
      <w:r w:rsidR="00611612">
        <w:t xml:space="preserve">The presentation is </w:t>
      </w:r>
      <w:r w:rsidR="00C47580">
        <w:t xml:space="preserve">also </w:t>
      </w:r>
      <w:r w:rsidR="00611612">
        <w:t>on the Faculty Senate website.</w:t>
      </w:r>
    </w:p>
    <w:p w14:paraId="3D6890AC" w14:textId="77777777" w:rsidR="00611612" w:rsidRPr="000B5DD5" w:rsidRDefault="00611612" w:rsidP="00611612">
      <w:pPr>
        <w:pStyle w:val="NoSpacing"/>
        <w:ind w:left="720" w:firstLine="720"/>
      </w:pPr>
    </w:p>
    <w:p w14:paraId="37E8B8CA" w14:textId="01C88C3C" w:rsidR="0048568C" w:rsidRDefault="0048568C" w:rsidP="00B42393">
      <w:pPr>
        <w:pStyle w:val="ListParagraph"/>
        <w:numPr>
          <w:ilvl w:val="0"/>
          <w:numId w:val="2"/>
        </w:numPr>
        <w:rPr>
          <w:b/>
        </w:rPr>
      </w:pPr>
      <w:r w:rsidRPr="0048568C">
        <w:rPr>
          <w:b/>
        </w:rPr>
        <w:t>IFC Report—30 minutes [IFC Reps Grieco and Marszalek]</w:t>
      </w:r>
    </w:p>
    <w:p w14:paraId="71D6D61C" w14:textId="77777777" w:rsidR="00C47580" w:rsidRDefault="00E84BDD" w:rsidP="008F20B4">
      <w:pPr>
        <w:ind w:left="720" w:firstLine="720"/>
      </w:pPr>
      <w:r>
        <w:t xml:space="preserve">The </w:t>
      </w:r>
      <w:r w:rsidR="00C47580">
        <w:t xml:space="preserve">IFC </w:t>
      </w:r>
      <w:r>
        <w:t>presentation is currently on the Faculty Senate website.</w:t>
      </w:r>
      <w:r w:rsidR="00643C72" w:rsidRPr="00643C72">
        <w:t xml:space="preserve"> </w:t>
      </w:r>
      <w:r w:rsidR="00643C72">
        <w:t xml:space="preserve">With regards to legislation, there is no reduction in the governor’s proposed budget for FY20. State financials have changed from </w:t>
      </w:r>
      <w:r w:rsidR="00C47580">
        <w:t xml:space="preserve">a projected </w:t>
      </w:r>
      <w:r w:rsidR="00643C72">
        <w:t xml:space="preserve">$300 million surplus to </w:t>
      </w:r>
      <w:r w:rsidR="00C47580">
        <w:t xml:space="preserve">a </w:t>
      </w:r>
      <w:r w:rsidR="00643C72">
        <w:t>$500-900 million deficit. There</w:t>
      </w:r>
      <w:r w:rsidR="00C47580">
        <w:t>fore, there</w:t>
      </w:r>
      <w:r w:rsidR="00643C72">
        <w:t xml:space="preserve"> may be a withhold/rescission this year (FY19). The TPMC and Conservatory have been requested as capital projects. The governor earmarked $1 million for “nuclear medicine,” but System understands it’s for the TPMC. </w:t>
      </w:r>
    </w:p>
    <w:p w14:paraId="4B475597" w14:textId="51163D59" w:rsidR="00643C72" w:rsidRDefault="00643C72" w:rsidP="008A7A51">
      <w:pPr>
        <w:ind w:left="720" w:firstLine="720"/>
      </w:pPr>
      <w:r>
        <w:t xml:space="preserve">There </w:t>
      </w:r>
      <w:proofErr w:type="gramStart"/>
      <w:r>
        <w:t xml:space="preserve">are  </w:t>
      </w:r>
      <w:r w:rsidR="00C47580">
        <w:t>federally</w:t>
      </w:r>
      <w:proofErr w:type="gramEnd"/>
      <w:r w:rsidR="00C47580">
        <w:t xml:space="preserve"> proposed </w:t>
      </w:r>
      <w:r>
        <w:t>changes to Title IX that include:</w:t>
      </w:r>
    </w:p>
    <w:p w14:paraId="0AAB540E" w14:textId="5D3C4F47" w:rsidR="00643C72" w:rsidRDefault="00C47580" w:rsidP="00A0411D">
      <w:pPr>
        <w:pStyle w:val="ListParagraph"/>
        <w:numPr>
          <w:ilvl w:val="0"/>
          <w:numId w:val="11"/>
        </w:numPr>
      </w:pPr>
      <w:r>
        <w:t>The a</w:t>
      </w:r>
      <w:r w:rsidR="00643C72">
        <w:t xml:space="preserve">ddition of </w:t>
      </w:r>
      <w:r>
        <w:t xml:space="preserve">the </w:t>
      </w:r>
      <w:r w:rsidR="00643C72">
        <w:t>ability of the accused to cross-examine the accuser</w:t>
      </w:r>
      <w:r>
        <w:t>.</w:t>
      </w:r>
    </w:p>
    <w:p w14:paraId="69C45A86" w14:textId="6DBA4FBA" w:rsidR="00643C72" w:rsidRDefault="00C47580" w:rsidP="008F20B4">
      <w:pPr>
        <w:pStyle w:val="ListParagraph"/>
        <w:numPr>
          <w:ilvl w:val="0"/>
          <w:numId w:val="11"/>
        </w:numPr>
      </w:pPr>
      <w:r>
        <w:t xml:space="preserve">The parties involved in a given case </w:t>
      </w:r>
      <w:r w:rsidR="00643C72">
        <w:t xml:space="preserve">may go outside of </w:t>
      </w:r>
      <w:r>
        <w:t xml:space="preserve">the </w:t>
      </w:r>
      <w:r w:rsidR="00643C72">
        <w:t xml:space="preserve">organization to seek </w:t>
      </w:r>
      <w:r>
        <w:t xml:space="preserve">a </w:t>
      </w:r>
      <w:r w:rsidR="00643C72">
        <w:t>remedy</w:t>
      </w:r>
      <w:r>
        <w:t>.</w:t>
      </w:r>
    </w:p>
    <w:p w14:paraId="2CD1C4C9" w14:textId="1F9172DB" w:rsidR="00643C72" w:rsidRDefault="00C47580" w:rsidP="008F20B4">
      <w:pPr>
        <w:pStyle w:val="ListParagraph"/>
        <w:numPr>
          <w:ilvl w:val="0"/>
          <w:numId w:val="11"/>
        </w:numPr>
      </w:pPr>
      <w:r>
        <w:t>A f</w:t>
      </w:r>
      <w:r w:rsidR="00643C72">
        <w:t>ine of up to $250k for any administrator who violates due process rights</w:t>
      </w:r>
      <w:r>
        <w:t xml:space="preserve"> of the accused.</w:t>
      </w:r>
    </w:p>
    <w:p w14:paraId="2EDB3E78" w14:textId="7C663C3D" w:rsidR="00A0411D" w:rsidRDefault="00643C72" w:rsidP="008A7A51">
      <w:pPr>
        <w:ind w:left="720"/>
      </w:pPr>
      <w:r>
        <w:t>President</w:t>
      </w:r>
      <w:r w:rsidR="00C47580">
        <w:t xml:space="preserve"> Choi</w:t>
      </w:r>
      <w:r>
        <w:t>’s position is to have a fair process that does not cause a “chilling effect”</w:t>
      </w:r>
      <w:r w:rsidR="00C47580">
        <w:t xml:space="preserve"> on reporting.</w:t>
      </w:r>
    </w:p>
    <w:p w14:paraId="52668E53" w14:textId="63AFD657" w:rsidR="00643C72" w:rsidRDefault="00643C72" w:rsidP="008A7A51">
      <w:pPr>
        <w:ind w:left="720" w:firstLine="720"/>
      </w:pPr>
      <w:r>
        <w:t>For eLearning:</w:t>
      </w:r>
    </w:p>
    <w:p w14:paraId="21DB7679" w14:textId="770DA2C8" w:rsidR="00643C72" w:rsidRPr="00643C72" w:rsidRDefault="00643C72" w:rsidP="003103AE">
      <w:pPr>
        <w:pStyle w:val="ListParagraph"/>
        <w:numPr>
          <w:ilvl w:val="0"/>
          <w:numId w:val="12"/>
        </w:numPr>
      </w:pPr>
      <w:r w:rsidRPr="00643C72">
        <w:t>Parthenon has provided insights into current eLearning programs and supports</w:t>
      </w:r>
      <w:r w:rsidR="00C47580">
        <w:t xml:space="preserve"> including</w:t>
      </w:r>
      <w:r w:rsidRPr="00643C72">
        <w:t xml:space="preserve"> a lot of information about questions we didn't even know to ask</w:t>
      </w:r>
      <w:r w:rsidR="00C47580">
        <w:t>.</w:t>
      </w:r>
    </w:p>
    <w:p w14:paraId="7B5CD200" w14:textId="612ABCFA" w:rsidR="00643C72" w:rsidRPr="00643C72" w:rsidRDefault="00643C72" w:rsidP="00643C72">
      <w:pPr>
        <w:numPr>
          <w:ilvl w:val="1"/>
          <w:numId w:val="9"/>
        </w:numPr>
      </w:pPr>
      <w:r w:rsidRPr="00643C72">
        <w:t xml:space="preserve">MU has 5-10% of </w:t>
      </w:r>
      <w:r w:rsidR="00C47580">
        <w:t xml:space="preserve">the </w:t>
      </w:r>
      <w:r w:rsidRPr="00643C72">
        <w:t xml:space="preserve">market share in MO, less than some </w:t>
      </w:r>
      <w:r w:rsidR="00C47580">
        <w:t>other</w:t>
      </w:r>
      <w:r w:rsidR="00C47580" w:rsidRPr="00643C72">
        <w:t xml:space="preserve"> </w:t>
      </w:r>
      <w:r w:rsidRPr="00643C72">
        <w:t>universities</w:t>
      </w:r>
      <w:r w:rsidR="00C47580">
        <w:t xml:space="preserve"> in the state.</w:t>
      </w:r>
      <w:r w:rsidRPr="00643C72">
        <w:t xml:space="preserve"> </w:t>
      </w:r>
    </w:p>
    <w:p w14:paraId="32F1463B" w14:textId="3FA0B96F" w:rsidR="00643C72" w:rsidRPr="00643C72" w:rsidRDefault="00C47580" w:rsidP="00643C72">
      <w:pPr>
        <w:numPr>
          <w:ilvl w:val="1"/>
          <w:numId w:val="9"/>
        </w:numPr>
      </w:pPr>
      <w:r>
        <w:t>There is a c</w:t>
      </w:r>
      <w:r w:rsidR="00643C72" w:rsidRPr="00643C72">
        <w:t>onfirmed market need for online education in MO</w:t>
      </w:r>
      <w:r>
        <w:t>.</w:t>
      </w:r>
      <w:r w:rsidR="00643C72" w:rsidRPr="00643C72">
        <w:t xml:space="preserve"> </w:t>
      </w:r>
    </w:p>
    <w:p w14:paraId="6D202590" w14:textId="13F69F69" w:rsidR="00643C72" w:rsidRPr="00643C72" w:rsidRDefault="00643C72" w:rsidP="00643C72">
      <w:pPr>
        <w:numPr>
          <w:ilvl w:val="1"/>
          <w:numId w:val="9"/>
        </w:numPr>
      </w:pPr>
      <w:r w:rsidRPr="00643C72">
        <w:t xml:space="preserve">Current </w:t>
      </w:r>
      <w:r w:rsidR="00C47580">
        <w:t xml:space="preserve">System </w:t>
      </w:r>
      <w:r w:rsidRPr="00643C72">
        <w:t>strengths include</w:t>
      </w:r>
      <w:r w:rsidR="00C47580">
        <w:t xml:space="preserve"> the selection </w:t>
      </w:r>
      <w:proofErr w:type="spellStart"/>
      <w:r w:rsidR="00C47580">
        <w:t>of</w:t>
      </w:r>
      <w:r w:rsidRPr="00643C72">
        <w:t>courses</w:t>
      </w:r>
      <w:proofErr w:type="spellEnd"/>
      <w:r w:rsidR="00C47580">
        <w:t xml:space="preserve"> offered.</w:t>
      </w:r>
    </w:p>
    <w:p w14:paraId="054E073E" w14:textId="774E2894" w:rsidR="00643C72" w:rsidRPr="00643C72" w:rsidRDefault="00643C72" w:rsidP="00643C72">
      <w:pPr>
        <w:numPr>
          <w:ilvl w:val="1"/>
          <w:numId w:val="9"/>
        </w:numPr>
      </w:pPr>
      <w:r w:rsidRPr="00643C72">
        <w:t>Need to improve on “pre-matriculation” and “post-matriculation”</w:t>
      </w:r>
      <w:r w:rsidR="00C47580">
        <w:t xml:space="preserve"> supports for students.</w:t>
      </w:r>
    </w:p>
    <w:p w14:paraId="1D7887CE" w14:textId="0C77A0C4" w:rsidR="00643C72" w:rsidRPr="00643C72" w:rsidRDefault="00643C72" w:rsidP="00643C72">
      <w:pPr>
        <w:numPr>
          <w:ilvl w:val="1"/>
          <w:numId w:val="9"/>
        </w:numPr>
      </w:pPr>
      <w:r w:rsidRPr="00643C72">
        <w:t>Time is pressing; market opportunities are being taken by outside universities like ASU and DePaul</w:t>
      </w:r>
      <w:r w:rsidR="00C47580">
        <w:t>.</w:t>
      </w:r>
    </w:p>
    <w:p w14:paraId="41986F38" w14:textId="77777777" w:rsidR="00C47580" w:rsidRDefault="00C47580" w:rsidP="00C47580">
      <w:pPr>
        <w:pStyle w:val="ListParagraph"/>
        <w:numPr>
          <w:ilvl w:val="1"/>
          <w:numId w:val="9"/>
        </w:numPr>
      </w:pPr>
      <w:r>
        <w:t>President Choi w</w:t>
      </w:r>
      <w:r w:rsidRPr="00643C72">
        <w:t>ant</w:t>
      </w:r>
      <w:r>
        <w:t>s</w:t>
      </w:r>
      <w:r w:rsidRPr="00643C72">
        <w:t xml:space="preserve"> to focus on adult learners not currently being served</w:t>
      </w:r>
      <w:r>
        <w:t>.</w:t>
      </w:r>
    </w:p>
    <w:p w14:paraId="33FE98BE" w14:textId="645F415D" w:rsidR="00643C72" w:rsidRPr="00643C72" w:rsidRDefault="00C47580" w:rsidP="003103AE">
      <w:pPr>
        <w:pStyle w:val="ListParagraph"/>
        <w:numPr>
          <w:ilvl w:val="1"/>
          <w:numId w:val="9"/>
        </w:numPr>
      </w:pPr>
      <w:r>
        <w:t>We w</w:t>
      </w:r>
      <w:r w:rsidR="00643C72" w:rsidRPr="00643C72">
        <w:t>ant to continue serving current students</w:t>
      </w:r>
      <w:r>
        <w:t>,</w:t>
      </w:r>
      <w:r w:rsidR="00643C72" w:rsidRPr="00643C72">
        <w:t xml:space="preserve"> as well</w:t>
      </w:r>
      <w:r>
        <w:t>.</w:t>
      </w:r>
    </w:p>
    <w:p w14:paraId="77C237DB" w14:textId="77777777" w:rsidR="00C47580" w:rsidRDefault="00643C72" w:rsidP="008A7A51">
      <w:pPr>
        <w:ind w:left="720" w:firstLine="720"/>
      </w:pPr>
      <w:r>
        <w:t>President Choi is still gathering information about Department Chair hiring and recruitment</w:t>
      </w:r>
      <w:r w:rsidR="00C47580">
        <w:t>,</w:t>
      </w:r>
      <w:r>
        <w:t xml:space="preserve"> and a final decision will be made in April. </w:t>
      </w:r>
    </w:p>
    <w:p w14:paraId="1ABE9243" w14:textId="23692C5A" w:rsidR="00306346" w:rsidRDefault="00643C72" w:rsidP="008A7A51">
      <w:pPr>
        <w:ind w:left="720" w:firstLine="720"/>
      </w:pPr>
      <w:r>
        <w:t xml:space="preserve">UMRB grants </w:t>
      </w:r>
      <w:r w:rsidR="00C47580">
        <w:t xml:space="preserve">are being replaced by </w:t>
      </w:r>
      <w:r w:rsidRPr="00643C72">
        <w:t>Strategic Initiative grants (Tier 3) in FY20</w:t>
      </w:r>
      <w:r w:rsidR="0014444A">
        <w:t>. The t</w:t>
      </w:r>
      <w:r w:rsidRPr="00643C72">
        <w:t>entative plan</w:t>
      </w:r>
      <w:r w:rsidR="0014444A">
        <w:t xml:space="preserve"> is </w:t>
      </w:r>
      <w:r w:rsidRPr="00643C72">
        <w:t>up to $75</w:t>
      </w:r>
      <w:r w:rsidR="00C47580">
        <w:t>k</w:t>
      </w:r>
      <w:r w:rsidRPr="00643C72">
        <w:t xml:space="preserve"> ($50k from System, $25k from campus)</w:t>
      </w:r>
      <w:r w:rsidR="0014444A">
        <w:t xml:space="preserve"> </w:t>
      </w:r>
      <w:r w:rsidR="00C47580">
        <w:t xml:space="preserve">per proposal </w:t>
      </w:r>
      <w:r w:rsidR="0014444A">
        <w:t xml:space="preserve">and </w:t>
      </w:r>
      <w:r w:rsidRPr="00643C72">
        <w:t xml:space="preserve">$50 million ($10 million/year x 5 </w:t>
      </w:r>
      <w:proofErr w:type="spellStart"/>
      <w:r w:rsidRPr="00643C72">
        <w:t>yrs</w:t>
      </w:r>
      <w:proofErr w:type="spellEnd"/>
      <w:r w:rsidRPr="00643C72">
        <w:t xml:space="preserve">) for </w:t>
      </w:r>
      <w:r w:rsidR="00306346">
        <w:t xml:space="preserve">the </w:t>
      </w:r>
      <w:r w:rsidRPr="00643C72">
        <w:t>Strategic Initiative program</w:t>
      </w:r>
      <w:r w:rsidR="00306346">
        <w:t xml:space="preserve"> overall</w:t>
      </w:r>
      <w:r w:rsidR="0014444A">
        <w:t xml:space="preserve">. Tier 1 is </w:t>
      </w:r>
      <w:r w:rsidRPr="00643C72">
        <w:t xml:space="preserve">$2-4 million, 100% </w:t>
      </w:r>
      <w:r w:rsidR="00306346">
        <w:t xml:space="preserve">campus </w:t>
      </w:r>
      <w:r w:rsidRPr="00643C72">
        <w:t>match</w:t>
      </w:r>
      <w:r w:rsidR="00306346">
        <w:t>,</w:t>
      </w:r>
      <w:r w:rsidR="0014444A">
        <w:t xml:space="preserve"> and </w:t>
      </w:r>
      <w:r w:rsidRPr="00643C72">
        <w:t>Tier 2</w:t>
      </w:r>
      <w:r w:rsidR="00306346">
        <w:t xml:space="preserve"> is </w:t>
      </w:r>
      <w:r w:rsidRPr="00643C72">
        <w:t>$</w:t>
      </w:r>
      <w:r w:rsidR="00306346">
        <w:t>375k</w:t>
      </w:r>
      <w:r w:rsidRPr="00643C72">
        <w:t>-</w:t>
      </w:r>
      <w:r w:rsidR="00306346">
        <w:t>750k</w:t>
      </w:r>
      <w:r w:rsidRPr="00643C72">
        <w:t xml:space="preserve">, 50% </w:t>
      </w:r>
      <w:r w:rsidR="00306346">
        <w:t xml:space="preserve">campus </w:t>
      </w:r>
      <w:r w:rsidRPr="00643C72">
        <w:t>match</w:t>
      </w:r>
      <w:r w:rsidR="0014444A">
        <w:t xml:space="preserve">. </w:t>
      </w:r>
    </w:p>
    <w:p w14:paraId="05B8912C" w14:textId="6EAC1225" w:rsidR="00B42393" w:rsidRDefault="0014444A" w:rsidP="008A7A51">
      <w:pPr>
        <w:ind w:left="720" w:firstLine="720"/>
      </w:pPr>
      <w:r>
        <w:t xml:space="preserve">Ongoing IFC tasks are NTT contracts </w:t>
      </w:r>
      <w:r w:rsidR="00306346">
        <w:t xml:space="preserve">and the </w:t>
      </w:r>
      <w:r>
        <w:t>Promotion &amp; Tenure</w:t>
      </w:r>
      <w:r w:rsidR="00306346">
        <w:t>/</w:t>
      </w:r>
      <w:r>
        <w:t xml:space="preserve">Mid-Career Faculty Development </w:t>
      </w:r>
      <w:r w:rsidR="00306346">
        <w:t>T</w:t>
      </w:r>
      <w:r>
        <w:t>askforce.</w:t>
      </w:r>
    </w:p>
    <w:p w14:paraId="6EC61D5A" w14:textId="77777777" w:rsidR="00500132" w:rsidRPr="00E84BDD" w:rsidRDefault="00500132" w:rsidP="00E84BDD">
      <w:pPr>
        <w:pStyle w:val="ListParagraph"/>
        <w:ind w:left="1440"/>
      </w:pPr>
    </w:p>
    <w:p w14:paraId="4FD4F12E" w14:textId="37B6B030" w:rsidR="00A20126" w:rsidRDefault="00A20126" w:rsidP="00A20126">
      <w:pPr>
        <w:pStyle w:val="ListParagraph"/>
        <w:numPr>
          <w:ilvl w:val="0"/>
          <w:numId w:val="2"/>
        </w:numPr>
        <w:spacing w:after="120"/>
        <w:contextualSpacing w:val="0"/>
        <w:rPr>
          <w:b/>
        </w:rPr>
      </w:pPr>
      <w:r w:rsidRPr="006C24F4">
        <w:rPr>
          <w:b/>
        </w:rPr>
        <w:t>Last Ten Minutes</w:t>
      </w:r>
    </w:p>
    <w:p w14:paraId="61A532BB" w14:textId="5A40F87F" w:rsidR="00306346" w:rsidRDefault="00500132" w:rsidP="00500132">
      <w:pPr>
        <w:ind w:left="720" w:firstLine="720"/>
      </w:pPr>
      <w:r>
        <w:t xml:space="preserve">Senators can send food/restaurant gift cards to Chairperson </w:t>
      </w:r>
      <w:proofErr w:type="spellStart"/>
      <w:r>
        <w:t>Dilks</w:t>
      </w:r>
      <w:proofErr w:type="spellEnd"/>
      <w:r>
        <w:t xml:space="preserve"> (Minsky</w:t>
      </w:r>
      <w:r w:rsidR="00306346">
        <w:t>’</w:t>
      </w:r>
      <w:r>
        <w:t xml:space="preserve">s Pizza, Brady’s, etc.). </w:t>
      </w:r>
    </w:p>
    <w:p w14:paraId="56C6C278" w14:textId="5EF184BA" w:rsidR="009E66A6" w:rsidRDefault="00500132" w:rsidP="00500132">
      <w:pPr>
        <w:ind w:left="720" w:firstLine="720"/>
      </w:pPr>
      <w:r>
        <w:lastRenderedPageBreak/>
        <w:t>Senators vote</w:t>
      </w:r>
      <w:r w:rsidR="00306346">
        <w:t>d</w:t>
      </w:r>
      <w:r>
        <w:t xml:space="preserve"> with no abstentions or oppositions to have a </w:t>
      </w:r>
      <w:r w:rsidR="00306346">
        <w:t>C</w:t>
      </w:r>
      <w:r>
        <w:t>hair-</w:t>
      </w:r>
      <w:r w:rsidR="00306346">
        <w:t>E</w:t>
      </w:r>
      <w:r>
        <w:t xml:space="preserve">lect and IFC </w:t>
      </w:r>
      <w:r w:rsidR="00306346">
        <w:t>R</w:t>
      </w:r>
      <w:r>
        <w:t>epresentative election by the end of March:</w:t>
      </w:r>
    </w:p>
    <w:p w14:paraId="6336E2CF" w14:textId="1BD62D94" w:rsidR="00500132" w:rsidRPr="00500132" w:rsidRDefault="00500132" w:rsidP="008A7A51">
      <w:pPr>
        <w:pStyle w:val="ListParagraph"/>
        <w:ind w:left="1440"/>
        <w:rPr>
          <w:i/>
        </w:rPr>
      </w:pPr>
      <w:r w:rsidRPr="00500132">
        <w:rPr>
          <w:i/>
        </w:rPr>
        <w:t xml:space="preserve">The senate will hold elections for </w:t>
      </w:r>
      <w:r w:rsidR="00306346">
        <w:rPr>
          <w:i/>
        </w:rPr>
        <w:t>C</w:t>
      </w:r>
      <w:r w:rsidRPr="00500132">
        <w:rPr>
          <w:i/>
        </w:rPr>
        <w:t>hair</w:t>
      </w:r>
      <w:r>
        <w:rPr>
          <w:i/>
        </w:rPr>
        <w:t>-</w:t>
      </w:r>
      <w:r w:rsidR="00306346">
        <w:rPr>
          <w:i/>
        </w:rPr>
        <w:t>E</w:t>
      </w:r>
      <w:r w:rsidRPr="00500132">
        <w:rPr>
          <w:i/>
        </w:rPr>
        <w:t xml:space="preserve">lect and </w:t>
      </w:r>
      <w:r>
        <w:rPr>
          <w:i/>
        </w:rPr>
        <w:t xml:space="preserve">IFC </w:t>
      </w:r>
      <w:r w:rsidR="00306346">
        <w:rPr>
          <w:i/>
        </w:rPr>
        <w:t>R</w:t>
      </w:r>
      <w:r w:rsidRPr="00500132">
        <w:rPr>
          <w:i/>
        </w:rPr>
        <w:t>ep</w:t>
      </w:r>
      <w:r>
        <w:rPr>
          <w:i/>
        </w:rPr>
        <w:t>resentative</w:t>
      </w:r>
      <w:r w:rsidRPr="00500132">
        <w:rPr>
          <w:i/>
        </w:rPr>
        <w:t xml:space="preserve"> for 2019-2020 early and</w:t>
      </w:r>
      <w:r>
        <w:rPr>
          <w:i/>
        </w:rPr>
        <w:t xml:space="preserve"> the</w:t>
      </w:r>
      <w:r w:rsidRPr="00500132">
        <w:rPr>
          <w:i/>
        </w:rPr>
        <w:t xml:space="preserve"> </w:t>
      </w:r>
      <w:r w:rsidR="00306346">
        <w:rPr>
          <w:i/>
        </w:rPr>
        <w:t>C</w:t>
      </w:r>
      <w:r w:rsidRPr="00500132">
        <w:rPr>
          <w:i/>
        </w:rPr>
        <w:t>hair-</w:t>
      </w:r>
      <w:r w:rsidR="00306346">
        <w:rPr>
          <w:i/>
        </w:rPr>
        <w:t>E</w:t>
      </w:r>
      <w:r w:rsidRPr="00500132">
        <w:rPr>
          <w:i/>
        </w:rPr>
        <w:t>lect-elect will begin serving as soon as the election is completed</w:t>
      </w:r>
      <w:r w:rsidR="00306346">
        <w:rPr>
          <w:i/>
        </w:rPr>
        <w:t>.</w:t>
      </w:r>
    </w:p>
    <w:p w14:paraId="0B0EE5A2" w14:textId="029F452F" w:rsidR="00306346" w:rsidRDefault="00500132" w:rsidP="00500132">
      <w:pPr>
        <w:ind w:left="720" w:firstLine="720"/>
      </w:pPr>
      <w:r>
        <w:t xml:space="preserve">We need a Faculty Senate volunteer for the March </w:t>
      </w:r>
      <w:r w:rsidR="00306346">
        <w:t xml:space="preserve">1 </w:t>
      </w:r>
      <w:r>
        <w:t xml:space="preserve">IFC meeting. Any volunteers can </w:t>
      </w:r>
      <w:r w:rsidR="0014444A">
        <w:t>email Chairperson</w:t>
      </w:r>
      <w:r w:rsidR="001B1170">
        <w:t xml:space="preserve"> </w:t>
      </w:r>
      <w:r>
        <w:t>Mitchell</w:t>
      </w:r>
      <w:r w:rsidR="001B1170">
        <w:t xml:space="preserve"> and IFC </w:t>
      </w:r>
      <w:r w:rsidR="00306346">
        <w:t>R</w:t>
      </w:r>
      <w:r w:rsidR="001B1170">
        <w:t xml:space="preserve">epresentatives </w:t>
      </w:r>
      <w:proofErr w:type="spellStart"/>
      <w:r>
        <w:t>Grieco</w:t>
      </w:r>
      <w:proofErr w:type="spellEnd"/>
      <w:r>
        <w:t xml:space="preserve"> and </w:t>
      </w:r>
      <w:proofErr w:type="spellStart"/>
      <w:r>
        <w:t>Marszalek</w:t>
      </w:r>
      <w:proofErr w:type="spellEnd"/>
      <w:r>
        <w:t xml:space="preserve">. </w:t>
      </w:r>
    </w:p>
    <w:p w14:paraId="7144DC91" w14:textId="332DDB51" w:rsidR="00306346" w:rsidRDefault="00500132" w:rsidP="00500132">
      <w:pPr>
        <w:ind w:left="720" w:firstLine="720"/>
      </w:pPr>
      <w:r>
        <w:t xml:space="preserve">Also, </w:t>
      </w:r>
      <w:r w:rsidR="00306346">
        <w:t>S</w:t>
      </w:r>
      <w:r>
        <w:t>enators share</w:t>
      </w:r>
      <w:r w:rsidR="00306346">
        <w:t>d</w:t>
      </w:r>
      <w:r>
        <w:t xml:space="preserve"> issues with the final exam schedule. The process needs to be reviewed. </w:t>
      </w:r>
    </w:p>
    <w:p w14:paraId="5EB9ED55" w14:textId="6DB0F48A" w:rsidR="00306346" w:rsidRDefault="00500132" w:rsidP="00500132">
      <w:pPr>
        <w:ind w:left="720" w:firstLine="720"/>
      </w:pPr>
      <w:r>
        <w:t xml:space="preserve">Doug </w:t>
      </w:r>
      <w:proofErr w:type="spellStart"/>
      <w:r>
        <w:t>Swink</w:t>
      </w:r>
      <w:proofErr w:type="spellEnd"/>
      <w:r>
        <w:t xml:space="preserve"> and Amy Cole will come to</w:t>
      </w:r>
      <w:r w:rsidR="00B2213C">
        <w:t xml:space="preserve"> one of</w:t>
      </w:r>
      <w:r>
        <w:t xml:space="preserve"> the March Faculty Senate </w:t>
      </w:r>
      <w:r w:rsidR="00306346">
        <w:t>meeting</w:t>
      </w:r>
      <w:r w:rsidR="00B2213C">
        <w:t>s</w:t>
      </w:r>
      <w:bookmarkStart w:id="0" w:name="_GoBack"/>
      <w:bookmarkEnd w:id="0"/>
      <w:r w:rsidR="00306346">
        <w:t xml:space="preserve"> </w:t>
      </w:r>
      <w:r>
        <w:t xml:space="preserve">to discuss a flexible scheduling grid. </w:t>
      </w:r>
    </w:p>
    <w:p w14:paraId="7CDBBA0F" w14:textId="01437199" w:rsidR="00306346" w:rsidRDefault="00500132" w:rsidP="00500132">
      <w:pPr>
        <w:ind w:left="720" w:firstLine="720"/>
      </w:pPr>
      <w:r>
        <w:t xml:space="preserve">There is a committee on strategic enrollment management </w:t>
      </w:r>
      <w:r w:rsidR="00306346">
        <w:t>that</w:t>
      </w:r>
      <w:r>
        <w:t xml:space="preserve"> will also be giving a report to the Faculty Senate in the future. </w:t>
      </w:r>
    </w:p>
    <w:p w14:paraId="06272EC2" w14:textId="1369A36C" w:rsidR="00500132" w:rsidRDefault="00500132" w:rsidP="00500132">
      <w:pPr>
        <w:ind w:left="720" w:firstLine="720"/>
      </w:pPr>
      <w:r>
        <w:t xml:space="preserve">Moreover, </w:t>
      </w:r>
      <w:r w:rsidR="001B1170">
        <w:t>S</w:t>
      </w:r>
      <w:r>
        <w:t xml:space="preserve">upplementary </w:t>
      </w:r>
      <w:r w:rsidR="001B1170">
        <w:t>I</w:t>
      </w:r>
      <w:r>
        <w:t xml:space="preserve">nstruction is for 100 and 200 levels. </w:t>
      </w:r>
      <w:r w:rsidR="001B1170">
        <w:t>Decisions for S</w:t>
      </w:r>
      <w:r>
        <w:t>upplem</w:t>
      </w:r>
      <w:r w:rsidR="001B1170">
        <w:t>entary Instruction for c</w:t>
      </w:r>
      <w:r>
        <w:t>ourses over the 300 level a</w:t>
      </w:r>
      <w:r w:rsidR="001B1170">
        <w:t>re made through the academic units and not the Provost’s Office.</w:t>
      </w:r>
    </w:p>
    <w:p w14:paraId="066ECFD7" w14:textId="77777777" w:rsidR="001B1170" w:rsidRPr="00500132" w:rsidRDefault="001B1170" w:rsidP="00500132">
      <w:pPr>
        <w:ind w:left="720" w:firstLine="720"/>
      </w:pPr>
    </w:p>
    <w:p w14:paraId="023C1E4D" w14:textId="1118F1A2" w:rsidR="00A20126" w:rsidRDefault="00A20126" w:rsidP="00E934F8">
      <w:pPr>
        <w:pStyle w:val="ListParagraph"/>
        <w:numPr>
          <w:ilvl w:val="0"/>
          <w:numId w:val="2"/>
        </w:numPr>
        <w:rPr>
          <w:b/>
        </w:rPr>
      </w:pPr>
      <w:r w:rsidRPr="00E934F8">
        <w:rPr>
          <w:b/>
        </w:rPr>
        <w:t>Adjourn</w:t>
      </w:r>
    </w:p>
    <w:p w14:paraId="04FA9B30" w14:textId="3F194C4E" w:rsidR="00E934F8" w:rsidRPr="004135F4" w:rsidRDefault="004135F4" w:rsidP="00E934F8">
      <w:pPr>
        <w:pStyle w:val="ListParagraph"/>
      </w:pPr>
      <w:r w:rsidRPr="004135F4">
        <w:t xml:space="preserve">Meeting adjourned at </w:t>
      </w:r>
      <w:r w:rsidR="00B24685" w:rsidRPr="004135F4">
        <w:t>5:04</w:t>
      </w:r>
      <w:r w:rsidRPr="004135F4">
        <w:t xml:space="preserve"> pm.</w:t>
      </w:r>
    </w:p>
    <w:sectPr w:rsidR="00E934F8" w:rsidRPr="004135F4" w:rsidSect="004833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325D7" w14:textId="77777777" w:rsidR="007A77DB" w:rsidRDefault="007A77DB" w:rsidP="004135F4">
      <w:r>
        <w:separator/>
      </w:r>
    </w:p>
  </w:endnote>
  <w:endnote w:type="continuationSeparator" w:id="0">
    <w:p w14:paraId="00D48EB3" w14:textId="77777777" w:rsidR="007A77DB" w:rsidRDefault="007A77DB" w:rsidP="0041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132276"/>
      <w:docPartObj>
        <w:docPartGallery w:val="Page Numbers (Bottom of Page)"/>
        <w:docPartUnique/>
      </w:docPartObj>
    </w:sdtPr>
    <w:sdtEndPr>
      <w:rPr>
        <w:noProof/>
      </w:rPr>
    </w:sdtEndPr>
    <w:sdtContent>
      <w:p w14:paraId="51F6B27A" w14:textId="7E15E3E5" w:rsidR="006A6CFC" w:rsidRDefault="006A6CFC">
        <w:pPr>
          <w:pStyle w:val="Footer"/>
          <w:jc w:val="center"/>
        </w:pPr>
        <w:r>
          <w:fldChar w:fldCharType="begin"/>
        </w:r>
        <w:r>
          <w:instrText xml:space="preserve"> PAGE   \* MERGEFORMAT </w:instrText>
        </w:r>
        <w:r>
          <w:fldChar w:fldCharType="separate"/>
        </w:r>
        <w:r w:rsidR="00B55805">
          <w:rPr>
            <w:noProof/>
          </w:rPr>
          <w:t>6</w:t>
        </w:r>
        <w:r>
          <w:rPr>
            <w:noProof/>
          </w:rPr>
          <w:fldChar w:fldCharType="end"/>
        </w:r>
      </w:p>
    </w:sdtContent>
  </w:sdt>
  <w:p w14:paraId="7C896CC8" w14:textId="77777777" w:rsidR="006A6CFC" w:rsidRDefault="006A6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C1B57" w14:textId="77777777" w:rsidR="007A77DB" w:rsidRDefault="007A77DB" w:rsidP="004135F4">
      <w:r>
        <w:separator/>
      </w:r>
    </w:p>
  </w:footnote>
  <w:footnote w:type="continuationSeparator" w:id="0">
    <w:p w14:paraId="3610FDF2" w14:textId="77777777" w:rsidR="007A77DB" w:rsidRDefault="007A77DB" w:rsidP="00413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56B0"/>
    <w:multiLevelType w:val="hybridMultilevel"/>
    <w:tmpl w:val="C39AA1F2"/>
    <w:lvl w:ilvl="0" w:tplc="57FE1024">
      <w:start w:val="1"/>
      <w:numFmt w:val="bullet"/>
      <w:lvlText w:val="•"/>
      <w:lvlJc w:val="left"/>
      <w:pPr>
        <w:tabs>
          <w:tab w:val="num" w:pos="720"/>
        </w:tabs>
        <w:ind w:left="720" w:hanging="360"/>
      </w:pPr>
      <w:rPr>
        <w:rFonts w:ascii="Arial" w:hAnsi="Arial" w:hint="default"/>
      </w:rPr>
    </w:lvl>
    <w:lvl w:ilvl="1" w:tplc="80BA048A" w:tentative="1">
      <w:start w:val="1"/>
      <w:numFmt w:val="bullet"/>
      <w:lvlText w:val="•"/>
      <w:lvlJc w:val="left"/>
      <w:pPr>
        <w:tabs>
          <w:tab w:val="num" w:pos="1440"/>
        </w:tabs>
        <w:ind w:left="1440" w:hanging="360"/>
      </w:pPr>
      <w:rPr>
        <w:rFonts w:ascii="Arial" w:hAnsi="Arial" w:hint="default"/>
      </w:rPr>
    </w:lvl>
    <w:lvl w:ilvl="2" w:tplc="5DE46450" w:tentative="1">
      <w:start w:val="1"/>
      <w:numFmt w:val="bullet"/>
      <w:lvlText w:val="•"/>
      <w:lvlJc w:val="left"/>
      <w:pPr>
        <w:tabs>
          <w:tab w:val="num" w:pos="2160"/>
        </w:tabs>
        <w:ind w:left="2160" w:hanging="360"/>
      </w:pPr>
      <w:rPr>
        <w:rFonts w:ascii="Arial" w:hAnsi="Arial" w:hint="default"/>
      </w:rPr>
    </w:lvl>
    <w:lvl w:ilvl="3" w:tplc="BB3EAC78" w:tentative="1">
      <w:start w:val="1"/>
      <w:numFmt w:val="bullet"/>
      <w:lvlText w:val="•"/>
      <w:lvlJc w:val="left"/>
      <w:pPr>
        <w:tabs>
          <w:tab w:val="num" w:pos="2880"/>
        </w:tabs>
        <w:ind w:left="2880" w:hanging="360"/>
      </w:pPr>
      <w:rPr>
        <w:rFonts w:ascii="Arial" w:hAnsi="Arial" w:hint="default"/>
      </w:rPr>
    </w:lvl>
    <w:lvl w:ilvl="4" w:tplc="04B844E6" w:tentative="1">
      <w:start w:val="1"/>
      <w:numFmt w:val="bullet"/>
      <w:lvlText w:val="•"/>
      <w:lvlJc w:val="left"/>
      <w:pPr>
        <w:tabs>
          <w:tab w:val="num" w:pos="3600"/>
        </w:tabs>
        <w:ind w:left="3600" w:hanging="360"/>
      </w:pPr>
      <w:rPr>
        <w:rFonts w:ascii="Arial" w:hAnsi="Arial" w:hint="default"/>
      </w:rPr>
    </w:lvl>
    <w:lvl w:ilvl="5" w:tplc="97225738" w:tentative="1">
      <w:start w:val="1"/>
      <w:numFmt w:val="bullet"/>
      <w:lvlText w:val="•"/>
      <w:lvlJc w:val="left"/>
      <w:pPr>
        <w:tabs>
          <w:tab w:val="num" w:pos="4320"/>
        </w:tabs>
        <w:ind w:left="4320" w:hanging="360"/>
      </w:pPr>
      <w:rPr>
        <w:rFonts w:ascii="Arial" w:hAnsi="Arial" w:hint="default"/>
      </w:rPr>
    </w:lvl>
    <w:lvl w:ilvl="6" w:tplc="8A9C275A" w:tentative="1">
      <w:start w:val="1"/>
      <w:numFmt w:val="bullet"/>
      <w:lvlText w:val="•"/>
      <w:lvlJc w:val="left"/>
      <w:pPr>
        <w:tabs>
          <w:tab w:val="num" w:pos="5040"/>
        </w:tabs>
        <w:ind w:left="5040" w:hanging="360"/>
      </w:pPr>
      <w:rPr>
        <w:rFonts w:ascii="Arial" w:hAnsi="Arial" w:hint="default"/>
      </w:rPr>
    </w:lvl>
    <w:lvl w:ilvl="7" w:tplc="1B32C5EC" w:tentative="1">
      <w:start w:val="1"/>
      <w:numFmt w:val="bullet"/>
      <w:lvlText w:val="•"/>
      <w:lvlJc w:val="left"/>
      <w:pPr>
        <w:tabs>
          <w:tab w:val="num" w:pos="5760"/>
        </w:tabs>
        <w:ind w:left="5760" w:hanging="360"/>
      </w:pPr>
      <w:rPr>
        <w:rFonts w:ascii="Arial" w:hAnsi="Arial" w:hint="default"/>
      </w:rPr>
    </w:lvl>
    <w:lvl w:ilvl="8" w:tplc="72CA22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CD40BE"/>
    <w:multiLevelType w:val="hybridMultilevel"/>
    <w:tmpl w:val="A24EF96C"/>
    <w:lvl w:ilvl="0" w:tplc="DF74F6E4">
      <w:start w:val="116"/>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883BF1"/>
    <w:multiLevelType w:val="hybridMultilevel"/>
    <w:tmpl w:val="9DC63CF8"/>
    <w:lvl w:ilvl="0" w:tplc="73E6B89E">
      <w:start w:val="1"/>
      <w:numFmt w:val="bullet"/>
      <w:lvlText w:val="•"/>
      <w:lvlJc w:val="left"/>
      <w:pPr>
        <w:tabs>
          <w:tab w:val="num" w:pos="720"/>
        </w:tabs>
        <w:ind w:left="720" w:hanging="360"/>
      </w:pPr>
      <w:rPr>
        <w:rFonts w:ascii="Arial" w:hAnsi="Arial" w:hint="default"/>
      </w:rPr>
    </w:lvl>
    <w:lvl w:ilvl="1" w:tplc="13A402E8">
      <w:start w:val="116"/>
      <w:numFmt w:val="bullet"/>
      <w:lvlText w:val="•"/>
      <w:lvlJc w:val="left"/>
      <w:pPr>
        <w:tabs>
          <w:tab w:val="num" w:pos="1440"/>
        </w:tabs>
        <w:ind w:left="1440" w:hanging="360"/>
      </w:pPr>
      <w:rPr>
        <w:rFonts w:ascii="Arial" w:hAnsi="Arial" w:hint="default"/>
      </w:rPr>
    </w:lvl>
    <w:lvl w:ilvl="2" w:tplc="BAD28C82" w:tentative="1">
      <w:start w:val="1"/>
      <w:numFmt w:val="bullet"/>
      <w:lvlText w:val="•"/>
      <w:lvlJc w:val="left"/>
      <w:pPr>
        <w:tabs>
          <w:tab w:val="num" w:pos="2160"/>
        </w:tabs>
        <w:ind w:left="2160" w:hanging="360"/>
      </w:pPr>
      <w:rPr>
        <w:rFonts w:ascii="Arial" w:hAnsi="Arial" w:hint="default"/>
      </w:rPr>
    </w:lvl>
    <w:lvl w:ilvl="3" w:tplc="FB0ED99E" w:tentative="1">
      <w:start w:val="1"/>
      <w:numFmt w:val="bullet"/>
      <w:lvlText w:val="•"/>
      <w:lvlJc w:val="left"/>
      <w:pPr>
        <w:tabs>
          <w:tab w:val="num" w:pos="2880"/>
        </w:tabs>
        <w:ind w:left="2880" w:hanging="360"/>
      </w:pPr>
      <w:rPr>
        <w:rFonts w:ascii="Arial" w:hAnsi="Arial" w:hint="default"/>
      </w:rPr>
    </w:lvl>
    <w:lvl w:ilvl="4" w:tplc="1E4A595A" w:tentative="1">
      <w:start w:val="1"/>
      <w:numFmt w:val="bullet"/>
      <w:lvlText w:val="•"/>
      <w:lvlJc w:val="left"/>
      <w:pPr>
        <w:tabs>
          <w:tab w:val="num" w:pos="3600"/>
        </w:tabs>
        <w:ind w:left="3600" w:hanging="360"/>
      </w:pPr>
      <w:rPr>
        <w:rFonts w:ascii="Arial" w:hAnsi="Arial" w:hint="default"/>
      </w:rPr>
    </w:lvl>
    <w:lvl w:ilvl="5" w:tplc="41E0867C" w:tentative="1">
      <w:start w:val="1"/>
      <w:numFmt w:val="bullet"/>
      <w:lvlText w:val="•"/>
      <w:lvlJc w:val="left"/>
      <w:pPr>
        <w:tabs>
          <w:tab w:val="num" w:pos="4320"/>
        </w:tabs>
        <w:ind w:left="4320" w:hanging="360"/>
      </w:pPr>
      <w:rPr>
        <w:rFonts w:ascii="Arial" w:hAnsi="Arial" w:hint="default"/>
      </w:rPr>
    </w:lvl>
    <w:lvl w:ilvl="6" w:tplc="C00043B0" w:tentative="1">
      <w:start w:val="1"/>
      <w:numFmt w:val="bullet"/>
      <w:lvlText w:val="•"/>
      <w:lvlJc w:val="left"/>
      <w:pPr>
        <w:tabs>
          <w:tab w:val="num" w:pos="5040"/>
        </w:tabs>
        <w:ind w:left="5040" w:hanging="360"/>
      </w:pPr>
      <w:rPr>
        <w:rFonts w:ascii="Arial" w:hAnsi="Arial" w:hint="default"/>
      </w:rPr>
    </w:lvl>
    <w:lvl w:ilvl="7" w:tplc="220C877C" w:tentative="1">
      <w:start w:val="1"/>
      <w:numFmt w:val="bullet"/>
      <w:lvlText w:val="•"/>
      <w:lvlJc w:val="left"/>
      <w:pPr>
        <w:tabs>
          <w:tab w:val="num" w:pos="5760"/>
        </w:tabs>
        <w:ind w:left="5760" w:hanging="360"/>
      </w:pPr>
      <w:rPr>
        <w:rFonts w:ascii="Arial" w:hAnsi="Arial" w:hint="default"/>
      </w:rPr>
    </w:lvl>
    <w:lvl w:ilvl="8" w:tplc="40EACC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7B0354"/>
    <w:multiLevelType w:val="hybridMultilevel"/>
    <w:tmpl w:val="B6D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A3767"/>
    <w:multiLevelType w:val="hybridMultilevel"/>
    <w:tmpl w:val="74903582"/>
    <w:lvl w:ilvl="0" w:tplc="1D0CC2A6">
      <w:start w:val="1"/>
      <w:numFmt w:val="bullet"/>
      <w:lvlText w:val="•"/>
      <w:lvlJc w:val="left"/>
      <w:pPr>
        <w:tabs>
          <w:tab w:val="num" w:pos="720"/>
        </w:tabs>
        <w:ind w:left="720" w:hanging="360"/>
      </w:pPr>
      <w:rPr>
        <w:rFonts w:ascii="Arial" w:hAnsi="Arial" w:hint="default"/>
      </w:rPr>
    </w:lvl>
    <w:lvl w:ilvl="1" w:tplc="FA3093DA" w:tentative="1">
      <w:start w:val="1"/>
      <w:numFmt w:val="bullet"/>
      <w:lvlText w:val="•"/>
      <w:lvlJc w:val="left"/>
      <w:pPr>
        <w:tabs>
          <w:tab w:val="num" w:pos="1440"/>
        </w:tabs>
        <w:ind w:left="1440" w:hanging="360"/>
      </w:pPr>
      <w:rPr>
        <w:rFonts w:ascii="Arial" w:hAnsi="Arial" w:hint="default"/>
      </w:rPr>
    </w:lvl>
    <w:lvl w:ilvl="2" w:tplc="9D08D7C2" w:tentative="1">
      <w:start w:val="1"/>
      <w:numFmt w:val="bullet"/>
      <w:lvlText w:val="•"/>
      <w:lvlJc w:val="left"/>
      <w:pPr>
        <w:tabs>
          <w:tab w:val="num" w:pos="2160"/>
        </w:tabs>
        <w:ind w:left="2160" w:hanging="360"/>
      </w:pPr>
      <w:rPr>
        <w:rFonts w:ascii="Arial" w:hAnsi="Arial" w:hint="default"/>
      </w:rPr>
    </w:lvl>
    <w:lvl w:ilvl="3" w:tplc="BE007C98" w:tentative="1">
      <w:start w:val="1"/>
      <w:numFmt w:val="bullet"/>
      <w:lvlText w:val="•"/>
      <w:lvlJc w:val="left"/>
      <w:pPr>
        <w:tabs>
          <w:tab w:val="num" w:pos="2880"/>
        </w:tabs>
        <w:ind w:left="2880" w:hanging="360"/>
      </w:pPr>
      <w:rPr>
        <w:rFonts w:ascii="Arial" w:hAnsi="Arial" w:hint="default"/>
      </w:rPr>
    </w:lvl>
    <w:lvl w:ilvl="4" w:tplc="68A4C1CA" w:tentative="1">
      <w:start w:val="1"/>
      <w:numFmt w:val="bullet"/>
      <w:lvlText w:val="•"/>
      <w:lvlJc w:val="left"/>
      <w:pPr>
        <w:tabs>
          <w:tab w:val="num" w:pos="3600"/>
        </w:tabs>
        <w:ind w:left="3600" w:hanging="360"/>
      </w:pPr>
      <w:rPr>
        <w:rFonts w:ascii="Arial" w:hAnsi="Arial" w:hint="default"/>
      </w:rPr>
    </w:lvl>
    <w:lvl w:ilvl="5" w:tplc="0E60C494" w:tentative="1">
      <w:start w:val="1"/>
      <w:numFmt w:val="bullet"/>
      <w:lvlText w:val="•"/>
      <w:lvlJc w:val="left"/>
      <w:pPr>
        <w:tabs>
          <w:tab w:val="num" w:pos="4320"/>
        </w:tabs>
        <w:ind w:left="4320" w:hanging="360"/>
      </w:pPr>
      <w:rPr>
        <w:rFonts w:ascii="Arial" w:hAnsi="Arial" w:hint="default"/>
      </w:rPr>
    </w:lvl>
    <w:lvl w:ilvl="6" w:tplc="099AAFD2" w:tentative="1">
      <w:start w:val="1"/>
      <w:numFmt w:val="bullet"/>
      <w:lvlText w:val="•"/>
      <w:lvlJc w:val="left"/>
      <w:pPr>
        <w:tabs>
          <w:tab w:val="num" w:pos="5040"/>
        </w:tabs>
        <w:ind w:left="5040" w:hanging="360"/>
      </w:pPr>
      <w:rPr>
        <w:rFonts w:ascii="Arial" w:hAnsi="Arial" w:hint="default"/>
      </w:rPr>
    </w:lvl>
    <w:lvl w:ilvl="7" w:tplc="9E443DD2" w:tentative="1">
      <w:start w:val="1"/>
      <w:numFmt w:val="bullet"/>
      <w:lvlText w:val="•"/>
      <w:lvlJc w:val="left"/>
      <w:pPr>
        <w:tabs>
          <w:tab w:val="num" w:pos="5760"/>
        </w:tabs>
        <w:ind w:left="5760" w:hanging="360"/>
      </w:pPr>
      <w:rPr>
        <w:rFonts w:ascii="Arial" w:hAnsi="Arial" w:hint="default"/>
      </w:rPr>
    </w:lvl>
    <w:lvl w:ilvl="8" w:tplc="0298E8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1D695A"/>
    <w:multiLevelType w:val="hybridMultilevel"/>
    <w:tmpl w:val="D528E5AE"/>
    <w:lvl w:ilvl="0" w:tplc="C3E24DC4">
      <w:start w:val="1"/>
      <w:numFmt w:val="bullet"/>
      <w:lvlText w:val="•"/>
      <w:lvlJc w:val="left"/>
      <w:pPr>
        <w:tabs>
          <w:tab w:val="num" w:pos="720"/>
        </w:tabs>
        <w:ind w:left="720" w:hanging="360"/>
      </w:pPr>
      <w:rPr>
        <w:rFonts w:ascii="Arial" w:hAnsi="Arial" w:hint="default"/>
      </w:rPr>
    </w:lvl>
    <w:lvl w:ilvl="1" w:tplc="C3D8F1EE" w:tentative="1">
      <w:start w:val="1"/>
      <w:numFmt w:val="bullet"/>
      <w:lvlText w:val="•"/>
      <w:lvlJc w:val="left"/>
      <w:pPr>
        <w:tabs>
          <w:tab w:val="num" w:pos="1440"/>
        </w:tabs>
        <w:ind w:left="1440" w:hanging="360"/>
      </w:pPr>
      <w:rPr>
        <w:rFonts w:ascii="Arial" w:hAnsi="Arial" w:hint="default"/>
      </w:rPr>
    </w:lvl>
    <w:lvl w:ilvl="2" w:tplc="DE482594" w:tentative="1">
      <w:start w:val="1"/>
      <w:numFmt w:val="bullet"/>
      <w:lvlText w:val="•"/>
      <w:lvlJc w:val="left"/>
      <w:pPr>
        <w:tabs>
          <w:tab w:val="num" w:pos="2160"/>
        </w:tabs>
        <w:ind w:left="2160" w:hanging="360"/>
      </w:pPr>
      <w:rPr>
        <w:rFonts w:ascii="Arial" w:hAnsi="Arial" w:hint="default"/>
      </w:rPr>
    </w:lvl>
    <w:lvl w:ilvl="3" w:tplc="1EC49A60" w:tentative="1">
      <w:start w:val="1"/>
      <w:numFmt w:val="bullet"/>
      <w:lvlText w:val="•"/>
      <w:lvlJc w:val="left"/>
      <w:pPr>
        <w:tabs>
          <w:tab w:val="num" w:pos="2880"/>
        </w:tabs>
        <w:ind w:left="2880" w:hanging="360"/>
      </w:pPr>
      <w:rPr>
        <w:rFonts w:ascii="Arial" w:hAnsi="Arial" w:hint="default"/>
      </w:rPr>
    </w:lvl>
    <w:lvl w:ilvl="4" w:tplc="E8E2C326" w:tentative="1">
      <w:start w:val="1"/>
      <w:numFmt w:val="bullet"/>
      <w:lvlText w:val="•"/>
      <w:lvlJc w:val="left"/>
      <w:pPr>
        <w:tabs>
          <w:tab w:val="num" w:pos="3600"/>
        </w:tabs>
        <w:ind w:left="3600" w:hanging="360"/>
      </w:pPr>
      <w:rPr>
        <w:rFonts w:ascii="Arial" w:hAnsi="Arial" w:hint="default"/>
      </w:rPr>
    </w:lvl>
    <w:lvl w:ilvl="5" w:tplc="12046734" w:tentative="1">
      <w:start w:val="1"/>
      <w:numFmt w:val="bullet"/>
      <w:lvlText w:val="•"/>
      <w:lvlJc w:val="left"/>
      <w:pPr>
        <w:tabs>
          <w:tab w:val="num" w:pos="4320"/>
        </w:tabs>
        <w:ind w:left="4320" w:hanging="360"/>
      </w:pPr>
      <w:rPr>
        <w:rFonts w:ascii="Arial" w:hAnsi="Arial" w:hint="default"/>
      </w:rPr>
    </w:lvl>
    <w:lvl w:ilvl="6" w:tplc="C590A126" w:tentative="1">
      <w:start w:val="1"/>
      <w:numFmt w:val="bullet"/>
      <w:lvlText w:val="•"/>
      <w:lvlJc w:val="left"/>
      <w:pPr>
        <w:tabs>
          <w:tab w:val="num" w:pos="5040"/>
        </w:tabs>
        <w:ind w:left="5040" w:hanging="360"/>
      </w:pPr>
      <w:rPr>
        <w:rFonts w:ascii="Arial" w:hAnsi="Arial" w:hint="default"/>
      </w:rPr>
    </w:lvl>
    <w:lvl w:ilvl="7" w:tplc="C5643CE2" w:tentative="1">
      <w:start w:val="1"/>
      <w:numFmt w:val="bullet"/>
      <w:lvlText w:val="•"/>
      <w:lvlJc w:val="left"/>
      <w:pPr>
        <w:tabs>
          <w:tab w:val="num" w:pos="5760"/>
        </w:tabs>
        <w:ind w:left="5760" w:hanging="360"/>
      </w:pPr>
      <w:rPr>
        <w:rFonts w:ascii="Arial" w:hAnsi="Arial" w:hint="default"/>
      </w:rPr>
    </w:lvl>
    <w:lvl w:ilvl="8" w:tplc="FA2ADF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DE00AD"/>
    <w:multiLevelType w:val="hybridMultilevel"/>
    <w:tmpl w:val="10E0A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31A77"/>
    <w:multiLevelType w:val="hybridMultilevel"/>
    <w:tmpl w:val="C79C2D90"/>
    <w:lvl w:ilvl="0" w:tplc="5A920494">
      <w:start w:val="1"/>
      <w:numFmt w:val="bullet"/>
      <w:lvlText w:val="•"/>
      <w:lvlJc w:val="left"/>
      <w:pPr>
        <w:tabs>
          <w:tab w:val="num" w:pos="720"/>
        </w:tabs>
        <w:ind w:left="720" w:hanging="360"/>
      </w:pPr>
      <w:rPr>
        <w:rFonts w:ascii="Arial" w:hAnsi="Arial" w:hint="default"/>
      </w:rPr>
    </w:lvl>
    <w:lvl w:ilvl="1" w:tplc="DF74F6E4">
      <w:start w:val="116"/>
      <w:numFmt w:val="bullet"/>
      <w:lvlText w:val="•"/>
      <w:lvlJc w:val="left"/>
      <w:pPr>
        <w:tabs>
          <w:tab w:val="num" w:pos="1440"/>
        </w:tabs>
        <w:ind w:left="1440" w:hanging="360"/>
      </w:pPr>
      <w:rPr>
        <w:rFonts w:ascii="Arial" w:hAnsi="Arial" w:hint="default"/>
      </w:rPr>
    </w:lvl>
    <w:lvl w:ilvl="2" w:tplc="4D982D60" w:tentative="1">
      <w:start w:val="1"/>
      <w:numFmt w:val="bullet"/>
      <w:lvlText w:val="•"/>
      <w:lvlJc w:val="left"/>
      <w:pPr>
        <w:tabs>
          <w:tab w:val="num" w:pos="2160"/>
        </w:tabs>
        <w:ind w:left="2160" w:hanging="360"/>
      </w:pPr>
      <w:rPr>
        <w:rFonts w:ascii="Arial" w:hAnsi="Arial" w:hint="default"/>
      </w:rPr>
    </w:lvl>
    <w:lvl w:ilvl="3" w:tplc="165AE6EA" w:tentative="1">
      <w:start w:val="1"/>
      <w:numFmt w:val="bullet"/>
      <w:lvlText w:val="•"/>
      <w:lvlJc w:val="left"/>
      <w:pPr>
        <w:tabs>
          <w:tab w:val="num" w:pos="2880"/>
        </w:tabs>
        <w:ind w:left="2880" w:hanging="360"/>
      </w:pPr>
      <w:rPr>
        <w:rFonts w:ascii="Arial" w:hAnsi="Arial" w:hint="default"/>
      </w:rPr>
    </w:lvl>
    <w:lvl w:ilvl="4" w:tplc="5E22D902" w:tentative="1">
      <w:start w:val="1"/>
      <w:numFmt w:val="bullet"/>
      <w:lvlText w:val="•"/>
      <w:lvlJc w:val="left"/>
      <w:pPr>
        <w:tabs>
          <w:tab w:val="num" w:pos="3600"/>
        </w:tabs>
        <w:ind w:left="3600" w:hanging="360"/>
      </w:pPr>
      <w:rPr>
        <w:rFonts w:ascii="Arial" w:hAnsi="Arial" w:hint="default"/>
      </w:rPr>
    </w:lvl>
    <w:lvl w:ilvl="5" w:tplc="CA6E73E2" w:tentative="1">
      <w:start w:val="1"/>
      <w:numFmt w:val="bullet"/>
      <w:lvlText w:val="•"/>
      <w:lvlJc w:val="left"/>
      <w:pPr>
        <w:tabs>
          <w:tab w:val="num" w:pos="4320"/>
        </w:tabs>
        <w:ind w:left="4320" w:hanging="360"/>
      </w:pPr>
      <w:rPr>
        <w:rFonts w:ascii="Arial" w:hAnsi="Arial" w:hint="default"/>
      </w:rPr>
    </w:lvl>
    <w:lvl w:ilvl="6" w:tplc="24AAF402" w:tentative="1">
      <w:start w:val="1"/>
      <w:numFmt w:val="bullet"/>
      <w:lvlText w:val="•"/>
      <w:lvlJc w:val="left"/>
      <w:pPr>
        <w:tabs>
          <w:tab w:val="num" w:pos="5040"/>
        </w:tabs>
        <w:ind w:left="5040" w:hanging="360"/>
      </w:pPr>
      <w:rPr>
        <w:rFonts w:ascii="Arial" w:hAnsi="Arial" w:hint="default"/>
      </w:rPr>
    </w:lvl>
    <w:lvl w:ilvl="7" w:tplc="A328CC0C" w:tentative="1">
      <w:start w:val="1"/>
      <w:numFmt w:val="bullet"/>
      <w:lvlText w:val="•"/>
      <w:lvlJc w:val="left"/>
      <w:pPr>
        <w:tabs>
          <w:tab w:val="num" w:pos="5760"/>
        </w:tabs>
        <w:ind w:left="5760" w:hanging="360"/>
      </w:pPr>
      <w:rPr>
        <w:rFonts w:ascii="Arial" w:hAnsi="Arial" w:hint="default"/>
      </w:rPr>
    </w:lvl>
    <w:lvl w:ilvl="8" w:tplc="8472A4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23187A"/>
    <w:multiLevelType w:val="hybridMultilevel"/>
    <w:tmpl w:val="63A676B8"/>
    <w:lvl w:ilvl="0" w:tplc="F18E9BDE">
      <w:start w:val="1"/>
      <w:numFmt w:val="bullet"/>
      <w:lvlText w:val="•"/>
      <w:lvlJc w:val="left"/>
      <w:pPr>
        <w:tabs>
          <w:tab w:val="num" w:pos="720"/>
        </w:tabs>
        <w:ind w:left="720" w:hanging="360"/>
      </w:pPr>
      <w:rPr>
        <w:rFonts w:ascii="Arial" w:hAnsi="Arial" w:hint="default"/>
      </w:rPr>
    </w:lvl>
    <w:lvl w:ilvl="1" w:tplc="43DA7742">
      <w:start w:val="116"/>
      <w:numFmt w:val="bullet"/>
      <w:lvlText w:val="•"/>
      <w:lvlJc w:val="left"/>
      <w:pPr>
        <w:tabs>
          <w:tab w:val="num" w:pos="1440"/>
        </w:tabs>
        <w:ind w:left="1440" w:hanging="360"/>
      </w:pPr>
      <w:rPr>
        <w:rFonts w:ascii="Arial" w:hAnsi="Arial" w:hint="default"/>
      </w:rPr>
    </w:lvl>
    <w:lvl w:ilvl="2" w:tplc="844E443E" w:tentative="1">
      <w:start w:val="1"/>
      <w:numFmt w:val="bullet"/>
      <w:lvlText w:val="•"/>
      <w:lvlJc w:val="left"/>
      <w:pPr>
        <w:tabs>
          <w:tab w:val="num" w:pos="2160"/>
        </w:tabs>
        <w:ind w:left="2160" w:hanging="360"/>
      </w:pPr>
      <w:rPr>
        <w:rFonts w:ascii="Arial" w:hAnsi="Arial" w:hint="default"/>
      </w:rPr>
    </w:lvl>
    <w:lvl w:ilvl="3" w:tplc="4EC8E440" w:tentative="1">
      <w:start w:val="1"/>
      <w:numFmt w:val="bullet"/>
      <w:lvlText w:val="•"/>
      <w:lvlJc w:val="left"/>
      <w:pPr>
        <w:tabs>
          <w:tab w:val="num" w:pos="2880"/>
        </w:tabs>
        <w:ind w:left="2880" w:hanging="360"/>
      </w:pPr>
      <w:rPr>
        <w:rFonts w:ascii="Arial" w:hAnsi="Arial" w:hint="default"/>
      </w:rPr>
    </w:lvl>
    <w:lvl w:ilvl="4" w:tplc="07908346" w:tentative="1">
      <w:start w:val="1"/>
      <w:numFmt w:val="bullet"/>
      <w:lvlText w:val="•"/>
      <w:lvlJc w:val="left"/>
      <w:pPr>
        <w:tabs>
          <w:tab w:val="num" w:pos="3600"/>
        </w:tabs>
        <w:ind w:left="3600" w:hanging="360"/>
      </w:pPr>
      <w:rPr>
        <w:rFonts w:ascii="Arial" w:hAnsi="Arial" w:hint="default"/>
      </w:rPr>
    </w:lvl>
    <w:lvl w:ilvl="5" w:tplc="7B3AC9F0" w:tentative="1">
      <w:start w:val="1"/>
      <w:numFmt w:val="bullet"/>
      <w:lvlText w:val="•"/>
      <w:lvlJc w:val="left"/>
      <w:pPr>
        <w:tabs>
          <w:tab w:val="num" w:pos="4320"/>
        </w:tabs>
        <w:ind w:left="4320" w:hanging="360"/>
      </w:pPr>
      <w:rPr>
        <w:rFonts w:ascii="Arial" w:hAnsi="Arial" w:hint="default"/>
      </w:rPr>
    </w:lvl>
    <w:lvl w:ilvl="6" w:tplc="B4489D4E" w:tentative="1">
      <w:start w:val="1"/>
      <w:numFmt w:val="bullet"/>
      <w:lvlText w:val="•"/>
      <w:lvlJc w:val="left"/>
      <w:pPr>
        <w:tabs>
          <w:tab w:val="num" w:pos="5040"/>
        </w:tabs>
        <w:ind w:left="5040" w:hanging="360"/>
      </w:pPr>
      <w:rPr>
        <w:rFonts w:ascii="Arial" w:hAnsi="Arial" w:hint="default"/>
      </w:rPr>
    </w:lvl>
    <w:lvl w:ilvl="7" w:tplc="1EE22686" w:tentative="1">
      <w:start w:val="1"/>
      <w:numFmt w:val="bullet"/>
      <w:lvlText w:val="•"/>
      <w:lvlJc w:val="left"/>
      <w:pPr>
        <w:tabs>
          <w:tab w:val="num" w:pos="5760"/>
        </w:tabs>
        <w:ind w:left="5760" w:hanging="360"/>
      </w:pPr>
      <w:rPr>
        <w:rFonts w:ascii="Arial" w:hAnsi="Arial" w:hint="default"/>
      </w:rPr>
    </w:lvl>
    <w:lvl w:ilvl="8" w:tplc="40C42C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E8110F"/>
    <w:multiLevelType w:val="hybridMultilevel"/>
    <w:tmpl w:val="29809EF6"/>
    <w:lvl w:ilvl="0" w:tplc="DF74F6E4">
      <w:start w:val="116"/>
      <w:numFmt w:val="bullet"/>
      <w:lvlText w:val="•"/>
      <w:lvlJc w:val="left"/>
      <w:pPr>
        <w:ind w:left="1459" w:hanging="360"/>
      </w:pPr>
      <w:rPr>
        <w:rFonts w:ascii="Arial" w:hAnsi="Aria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0" w15:restartNumberingAfterBreak="0">
    <w:nsid w:val="53145DF3"/>
    <w:multiLevelType w:val="hybridMultilevel"/>
    <w:tmpl w:val="DEC480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9CD64BB"/>
    <w:multiLevelType w:val="hybridMultilevel"/>
    <w:tmpl w:val="480685F6"/>
    <w:lvl w:ilvl="0" w:tplc="BAFA933E">
      <w:start w:val="1"/>
      <w:numFmt w:val="bullet"/>
      <w:lvlText w:val="•"/>
      <w:lvlJc w:val="left"/>
      <w:pPr>
        <w:tabs>
          <w:tab w:val="num" w:pos="720"/>
        </w:tabs>
        <w:ind w:left="720" w:hanging="360"/>
      </w:pPr>
      <w:rPr>
        <w:rFonts w:ascii="Arial" w:hAnsi="Arial" w:hint="default"/>
      </w:rPr>
    </w:lvl>
    <w:lvl w:ilvl="1" w:tplc="22B00296">
      <w:start w:val="116"/>
      <w:numFmt w:val="bullet"/>
      <w:lvlText w:val="•"/>
      <w:lvlJc w:val="left"/>
      <w:pPr>
        <w:tabs>
          <w:tab w:val="num" w:pos="1440"/>
        </w:tabs>
        <w:ind w:left="1440" w:hanging="360"/>
      </w:pPr>
      <w:rPr>
        <w:rFonts w:ascii="Arial" w:hAnsi="Arial" w:hint="default"/>
      </w:rPr>
    </w:lvl>
    <w:lvl w:ilvl="2" w:tplc="8AE4BC56" w:tentative="1">
      <w:start w:val="1"/>
      <w:numFmt w:val="bullet"/>
      <w:lvlText w:val="•"/>
      <w:lvlJc w:val="left"/>
      <w:pPr>
        <w:tabs>
          <w:tab w:val="num" w:pos="2160"/>
        </w:tabs>
        <w:ind w:left="2160" w:hanging="360"/>
      </w:pPr>
      <w:rPr>
        <w:rFonts w:ascii="Arial" w:hAnsi="Arial" w:hint="default"/>
      </w:rPr>
    </w:lvl>
    <w:lvl w:ilvl="3" w:tplc="DCC4F308" w:tentative="1">
      <w:start w:val="1"/>
      <w:numFmt w:val="bullet"/>
      <w:lvlText w:val="•"/>
      <w:lvlJc w:val="left"/>
      <w:pPr>
        <w:tabs>
          <w:tab w:val="num" w:pos="2880"/>
        </w:tabs>
        <w:ind w:left="2880" w:hanging="360"/>
      </w:pPr>
      <w:rPr>
        <w:rFonts w:ascii="Arial" w:hAnsi="Arial" w:hint="default"/>
      </w:rPr>
    </w:lvl>
    <w:lvl w:ilvl="4" w:tplc="2BE8D3D8" w:tentative="1">
      <w:start w:val="1"/>
      <w:numFmt w:val="bullet"/>
      <w:lvlText w:val="•"/>
      <w:lvlJc w:val="left"/>
      <w:pPr>
        <w:tabs>
          <w:tab w:val="num" w:pos="3600"/>
        </w:tabs>
        <w:ind w:left="3600" w:hanging="360"/>
      </w:pPr>
      <w:rPr>
        <w:rFonts w:ascii="Arial" w:hAnsi="Arial" w:hint="default"/>
      </w:rPr>
    </w:lvl>
    <w:lvl w:ilvl="5" w:tplc="ADBCBBA2" w:tentative="1">
      <w:start w:val="1"/>
      <w:numFmt w:val="bullet"/>
      <w:lvlText w:val="•"/>
      <w:lvlJc w:val="left"/>
      <w:pPr>
        <w:tabs>
          <w:tab w:val="num" w:pos="4320"/>
        </w:tabs>
        <w:ind w:left="4320" w:hanging="360"/>
      </w:pPr>
      <w:rPr>
        <w:rFonts w:ascii="Arial" w:hAnsi="Arial" w:hint="default"/>
      </w:rPr>
    </w:lvl>
    <w:lvl w:ilvl="6" w:tplc="E944700C" w:tentative="1">
      <w:start w:val="1"/>
      <w:numFmt w:val="bullet"/>
      <w:lvlText w:val="•"/>
      <w:lvlJc w:val="left"/>
      <w:pPr>
        <w:tabs>
          <w:tab w:val="num" w:pos="5040"/>
        </w:tabs>
        <w:ind w:left="5040" w:hanging="360"/>
      </w:pPr>
      <w:rPr>
        <w:rFonts w:ascii="Arial" w:hAnsi="Arial" w:hint="default"/>
      </w:rPr>
    </w:lvl>
    <w:lvl w:ilvl="7" w:tplc="008E9956" w:tentative="1">
      <w:start w:val="1"/>
      <w:numFmt w:val="bullet"/>
      <w:lvlText w:val="•"/>
      <w:lvlJc w:val="left"/>
      <w:pPr>
        <w:tabs>
          <w:tab w:val="num" w:pos="5760"/>
        </w:tabs>
        <w:ind w:left="5760" w:hanging="360"/>
      </w:pPr>
      <w:rPr>
        <w:rFonts w:ascii="Arial" w:hAnsi="Arial" w:hint="default"/>
      </w:rPr>
    </w:lvl>
    <w:lvl w:ilvl="8" w:tplc="09C4E4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CA1E94"/>
    <w:multiLevelType w:val="hybridMultilevel"/>
    <w:tmpl w:val="0B2275BE"/>
    <w:lvl w:ilvl="0" w:tplc="6638F8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8827D7"/>
    <w:multiLevelType w:val="hybridMultilevel"/>
    <w:tmpl w:val="18943A08"/>
    <w:lvl w:ilvl="0" w:tplc="CF26A4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E9F15F5"/>
    <w:multiLevelType w:val="hybridMultilevel"/>
    <w:tmpl w:val="38183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3"/>
  </w:num>
  <w:num w:numId="3">
    <w:abstractNumId w:val="12"/>
  </w:num>
  <w:num w:numId="4">
    <w:abstractNumId w:val="14"/>
  </w:num>
  <w:num w:numId="5">
    <w:abstractNumId w:val="3"/>
  </w:num>
  <w:num w:numId="6">
    <w:abstractNumId w:val="2"/>
  </w:num>
  <w:num w:numId="7">
    <w:abstractNumId w:val="11"/>
  </w:num>
  <w:num w:numId="8">
    <w:abstractNumId w:val="10"/>
  </w:num>
  <w:num w:numId="9">
    <w:abstractNumId w:val="7"/>
  </w:num>
  <w:num w:numId="10">
    <w:abstractNumId w:val="8"/>
  </w:num>
  <w:num w:numId="11">
    <w:abstractNumId w:val="1"/>
  </w:num>
  <w:num w:numId="12">
    <w:abstractNumId w:val="9"/>
  </w:num>
  <w:num w:numId="13">
    <w:abstractNumId w:val="4"/>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26"/>
    <w:rsid w:val="0005366B"/>
    <w:rsid w:val="00065013"/>
    <w:rsid w:val="000A2EBA"/>
    <w:rsid w:val="000B5DD5"/>
    <w:rsid w:val="000C39B4"/>
    <w:rsid w:val="0014444A"/>
    <w:rsid w:val="001651E5"/>
    <w:rsid w:val="001758BB"/>
    <w:rsid w:val="001B1170"/>
    <w:rsid w:val="001B33B1"/>
    <w:rsid w:val="002232C9"/>
    <w:rsid w:val="00237DF5"/>
    <w:rsid w:val="002A6281"/>
    <w:rsid w:val="002B7C91"/>
    <w:rsid w:val="00306346"/>
    <w:rsid w:val="003103AE"/>
    <w:rsid w:val="00323C81"/>
    <w:rsid w:val="00352678"/>
    <w:rsid w:val="00397CAD"/>
    <w:rsid w:val="003B5BF4"/>
    <w:rsid w:val="003C06DF"/>
    <w:rsid w:val="003C773E"/>
    <w:rsid w:val="004135F4"/>
    <w:rsid w:val="00424A45"/>
    <w:rsid w:val="00483300"/>
    <w:rsid w:val="0048568C"/>
    <w:rsid w:val="0049079E"/>
    <w:rsid w:val="004F550A"/>
    <w:rsid w:val="00500132"/>
    <w:rsid w:val="00517193"/>
    <w:rsid w:val="005953CF"/>
    <w:rsid w:val="005A2E47"/>
    <w:rsid w:val="005A453A"/>
    <w:rsid w:val="005C4AA2"/>
    <w:rsid w:val="005D451F"/>
    <w:rsid w:val="00611612"/>
    <w:rsid w:val="0061797E"/>
    <w:rsid w:val="00643C72"/>
    <w:rsid w:val="00657AFA"/>
    <w:rsid w:val="006A6CFC"/>
    <w:rsid w:val="006C24F4"/>
    <w:rsid w:val="006D0FCF"/>
    <w:rsid w:val="006F228B"/>
    <w:rsid w:val="00706AF5"/>
    <w:rsid w:val="00720F4E"/>
    <w:rsid w:val="00732165"/>
    <w:rsid w:val="0077302A"/>
    <w:rsid w:val="00791633"/>
    <w:rsid w:val="0079217B"/>
    <w:rsid w:val="0079607C"/>
    <w:rsid w:val="007A77DB"/>
    <w:rsid w:val="007D6A99"/>
    <w:rsid w:val="00825303"/>
    <w:rsid w:val="00832E0C"/>
    <w:rsid w:val="008901AD"/>
    <w:rsid w:val="008A7A51"/>
    <w:rsid w:val="008F20B4"/>
    <w:rsid w:val="008F70B3"/>
    <w:rsid w:val="009215A9"/>
    <w:rsid w:val="0098118F"/>
    <w:rsid w:val="009931D5"/>
    <w:rsid w:val="009B0B5F"/>
    <w:rsid w:val="009E66A6"/>
    <w:rsid w:val="009F15D9"/>
    <w:rsid w:val="00A0411D"/>
    <w:rsid w:val="00A20126"/>
    <w:rsid w:val="00A32BEE"/>
    <w:rsid w:val="00A77617"/>
    <w:rsid w:val="00A846E1"/>
    <w:rsid w:val="00AB6842"/>
    <w:rsid w:val="00B2213C"/>
    <w:rsid w:val="00B24685"/>
    <w:rsid w:val="00B42393"/>
    <w:rsid w:val="00B55805"/>
    <w:rsid w:val="00B678C3"/>
    <w:rsid w:val="00B7399C"/>
    <w:rsid w:val="00BB3035"/>
    <w:rsid w:val="00BC46CD"/>
    <w:rsid w:val="00BE197B"/>
    <w:rsid w:val="00C23645"/>
    <w:rsid w:val="00C47580"/>
    <w:rsid w:val="00C52637"/>
    <w:rsid w:val="00CC6AFF"/>
    <w:rsid w:val="00CD41CF"/>
    <w:rsid w:val="00CF5F91"/>
    <w:rsid w:val="00D174AB"/>
    <w:rsid w:val="00D31A8A"/>
    <w:rsid w:val="00D5250A"/>
    <w:rsid w:val="00D74E36"/>
    <w:rsid w:val="00E84BDD"/>
    <w:rsid w:val="00E934F8"/>
    <w:rsid w:val="00F026D0"/>
    <w:rsid w:val="00F30B15"/>
    <w:rsid w:val="00F310EA"/>
    <w:rsid w:val="00FF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9B2E0"/>
  <w14:defaultImageDpi w14:val="32767"/>
  <w15:chartTrackingRefBased/>
  <w15:docId w15:val="{2E36B396-5592-8043-9007-AB32B73E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126"/>
    <w:pPr>
      <w:ind w:left="720"/>
      <w:contextualSpacing/>
    </w:pPr>
  </w:style>
  <w:style w:type="paragraph" w:styleId="Header">
    <w:name w:val="header"/>
    <w:basedOn w:val="Normal"/>
    <w:link w:val="HeaderChar"/>
    <w:uiPriority w:val="99"/>
    <w:unhideWhenUsed/>
    <w:rsid w:val="004135F4"/>
    <w:pPr>
      <w:tabs>
        <w:tab w:val="center" w:pos="4680"/>
        <w:tab w:val="right" w:pos="9360"/>
      </w:tabs>
    </w:pPr>
  </w:style>
  <w:style w:type="character" w:customStyle="1" w:styleId="HeaderChar">
    <w:name w:val="Header Char"/>
    <w:basedOn w:val="DefaultParagraphFont"/>
    <w:link w:val="Header"/>
    <w:uiPriority w:val="99"/>
    <w:rsid w:val="004135F4"/>
  </w:style>
  <w:style w:type="paragraph" w:styleId="Footer">
    <w:name w:val="footer"/>
    <w:basedOn w:val="Normal"/>
    <w:link w:val="FooterChar"/>
    <w:uiPriority w:val="99"/>
    <w:unhideWhenUsed/>
    <w:rsid w:val="004135F4"/>
    <w:pPr>
      <w:tabs>
        <w:tab w:val="center" w:pos="4680"/>
        <w:tab w:val="right" w:pos="9360"/>
      </w:tabs>
    </w:pPr>
  </w:style>
  <w:style w:type="character" w:customStyle="1" w:styleId="FooterChar">
    <w:name w:val="Footer Char"/>
    <w:basedOn w:val="DefaultParagraphFont"/>
    <w:link w:val="Footer"/>
    <w:uiPriority w:val="99"/>
    <w:rsid w:val="004135F4"/>
  </w:style>
  <w:style w:type="paragraph" w:styleId="NoSpacing">
    <w:name w:val="No Spacing"/>
    <w:uiPriority w:val="1"/>
    <w:qFormat/>
    <w:rsid w:val="000C39B4"/>
  </w:style>
  <w:style w:type="paragraph" w:styleId="BalloonText">
    <w:name w:val="Balloon Text"/>
    <w:basedOn w:val="Normal"/>
    <w:link w:val="BalloonTextChar"/>
    <w:uiPriority w:val="99"/>
    <w:semiHidden/>
    <w:unhideWhenUsed/>
    <w:rsid w:val="00732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165"/>
    <w:rPr>
      <w:rFonts w:ascii="Segoe UI" w:hAnsi="Segoe UI" w:cs="Segoe UI"/>
      <w:sz w:val="18"/>
      <w:szCs w:val="18"/>
    </w:rPr>
  </w:style>
  <w:style w:type="character" w:styleId="CommentReference">
    <w:name w:val="annotation reference"/>
    <w:basedOn w:val="DefaultParagraphFont"/>
    <w:uiPriority w:val="99"/>
    <w:semiHidden/>
    <w:unhideWhenUsed/>
    <w:rsid w:val="0049079E"/>
    <w:rPr>
      <w:sz w:val="16"/>
      <w:szCs w:val="16"/>
    </w:rPr>
  </w:style>
  <w:style w:type="paragraph" w:styleId="CommentText">
    <w:name w:val="annotation text"/>
    <w:basedOn w:val="Normal"/>
    <w:link w:val="CommentTextChar"/>
    <w:uiPriority w:val="99"/>
    <w:semiHidden/>
    <w:unhideWhenUsed/>
    <w:rsid w:val="0049079E"/>
    <w:rPr>
      <w:sz w:val="20"/>
      <w:szCs w:val="20"/>
    </w:rPr>
  </w:style>
  <w:style w:type="character" w:customStyle="1" w:styleId="CommentTextChar">
    <w:name w:val="Comment Text Char"/>
    <w:basedOn w:val="DefaultParagraphFont"/>
    <w:link w:val="CommentText"/>
    <w:uiPriority w:val="99"/>
    <w:semiHidden/>
    <w:rsid w:val="0049079E"/>
    <w:rPr>
      <w:sz w:val="20"/>
      <w:szCs w:val="20"/>
    </w:rPr>
  </w:style>
  <w:style w:type="paragraph" w:styleId="CommentSubject">
    <w:name w:val="annotation subject"/>
    <w:basedOn w:val="CommentText"/>
    <w:next w:val="CommentText"/>
    <w:link w:val="CommentSubjectChar"/>
    <w:uiPriority w:val="99"/>
    <w:semiHidden/>
    <w:unhideWhenUsed/>
    <w:rsid w:val="0049079E"/>
    <w:rPr>
      <w:b/>
      <w:bCs/>
    </w:rPr>
  </w:style>
  <w:style w:type="character" w:customStyle="1" w:styleId="CommentSubjectChar">
    <w:name w:val="Comment Subject Char"/>
    <w:basedOn w:val="CommentTextChar"/>
    <w:link w:val="CommentSubject"/>
    <w:uiPriority w:val="99"/>
    <w:semiHidden/>
    <w:rsid w:val="004907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4139">
      <w:bodyDiv w:val="1"/>
      <w:marLeft w:val="0"/>
      <w:marRight w:val="0"/>
      <w:marTop w:val="0"/>
      <w:marBottom w:val="0"/>
      <w:divBdr>
        <w:top w:val="none" w:sz="0" w:space="0" w:color="auto"/>
        <w:left w:val="none" w:sz="0" w:space="0" w:color="auto"/>
        <w:bottom w:val="none" w:sz="0" w:space="0" w:color="auto"/>
        <w:right w:val="none" w:sz="0" w:space="0" w:color="auto"/>
      </w:divBdr>
      <w:divsChild>
        <w:div w:id="1822118466">
          <w:marLeft w:val="360"/>
          <w:marRight w:val="0"/>
          <w:marTop w:val="200"/>
          <w:marBottom w:val="0"/>
          <w:divBdr>
            <w:top w:val="none" w:sz="0" w:space="0" w:color="auto"/>
            <w:left w:val="none" w:sz="0" w:space="0" w:color="auto"/>
            <w:bottom w:val="none" w:sz="0" w:space="0" w:color="auto"/>
            <w:right w:val="none" w:sz="0" w:space="0" w:color="auto"/>
          </w:divBdr>
        </w:div>
        <w:div w:id="1528568817">
          <w:marLeft w:val="1080"/>
          <w:marRight w:val="0"/>
          <w:marTop w:val="100"/>
          <w:marBottom w:val="0"/>
          <w:divBdr>
            <w:top w:val="none" w:sz="0" w:space="0" w:color="auto"/>
            <w:left w:val="none" w:sz="0" w:space="0" w:color="auto"/>
            <w:bottom w:val="none" w:sz="0" w:space="0" w:color="auto"/>
            <w:right w:val="none" w:sz="0" w:space="0" w:color="auto"/>
          </w:divBdr>
        </w:div>
        <w:div w:id="1066534135">
          <w:marLeft w:val="360"/>
          <w:marRight w:val="0"/>
          <w:marTop w:val="200"/>
          <w:marBottom w:val="0"/>
          <w:divBdr>
            <w:top w:val="none" w:sz="0" w:space="0" w:color="auto"/>
            <w:left w:val="none" w:sz="0" w:space="0" w:color="auto"/>
            <w:bottom w:val="none" w:sz="0" w:space="0" w:color="auto"/>
            <w:right w:val="none" w:sz="0" w:space="0" w:color="auto"/>
          </w:divBdr>
        </w:div>
        <w:div w:id="680007213">
          <w:marLeft w:val="1080"/>
          <w:marRight w:val="0"/>
          <w:marTop w:val="100"/>
          <w:marBottom w:val="0"/>
          <w:divBdr>
            <w:top w:val="none" w:sz="0" w:space="0" w:color="auto"/>
            <w:left w:val="none" w:sz="0" w:space="0" w:color="auto"/>
            <w:bottom w:val="none" w:sz="0" w:space="0" w:color="auto"/>
            <w:right w:val="none" w:sz="0" w:space="0" w:color="auto"/>
          </w:divBdr>
        </w:div>
        <w:div w:id="1809741779">
          <w:marLeft w:val="1080"/>
          <w:marRight w:val="0"/>
          <w:marTop w:val="100"/>
          <w:marBottom w:val="0"/>
          <w:divBdr>
            <w:top w:val="none" w:sz="0" w:space="0" w:color="auto"/>
            <w:left w:val="none" w:sz="0" w:space="0" w:color="auto"/>
            <w:bottom w:val="none" w:sz="0" w:space="0" w:color="auto"/>
            <w:right w:val="none" w:sz="0" w:space="0" w:color="auto"/>
          </w:divBdr>
        </w:div>
      </w:divsChild>
    </w:div>
    <w:div w:id="67852536">
      <w:bodyDiv w:val="1"/>
      <w:marLeft w:val="0"/>
      <w:marRight w:val="0"/>
      <w:marTop w:val="0"/>
      <w:marBottom w:val="0"/>
      <w:divBdr>
        <w:top w:val="none" w:sz="0" w:space="0" w:color="auto"/>
        <w:left w:val="none" w:sz="0" w:space="0" w:color="auto"/>
        <w:bottom w:val="none" w:sz="0" w:space="0" w:color="auto"/>
        <w:right w:val="none" w:sz="0" w:space="0" w:color="auto"/>
      </w:divBdr>
      <w:divsChild>
        <w:div w:id="39288744">
          <w:marLeft w:val="360"/>
          <w:marRight w:val="0"/>
          <w:marTop w:val="200"/>
          <w:marBottom w:val="0"/>
          <w:divBdr>
            <w:top w:val="none" w:sz="0" w:space="0" w:color="auto"/>
            <w:left w:val="none" w:sz="0" w:space="0" w:color="auto"/>
            <w:bottom w:val="none" w:sz="0" w:space="0" w:color="auto"/>
            <w:right w:val="none" w:sz="0" w:space="0" w:color="auto"/>
          </w:divBdr>
        </w:div>
        <w:div w:id="1117792437">
          <w:marLeft w:val="360"/>
          <w:marRight w:val="0"/>
          <w:marTop w:val="200"/>
          <w:marBottom w:val="0"/>
          <w:divBdr>
            <w:top w:val="none" w:sz="0" w:space="0" w:color="auto"/>
            <w:left w:val="none" w:sz="0" w:space="0" w:color="auto"/>
            <w:bottom w:val="none" w:sz="0" w:space="0" w:color="auto"/>
            <w:right w:val="none" w:sz="0" w:space="0" w:color="auto"/>
          </w:divBdr>
        </w:div>
        <w:div w:id="1867284282">
          <w:marLeft w:val="360"/>
          <w:marRight w:val="0"/>
          <w:marTop w:val="200"/>
          <w:marBottom w:val="0"/>
          <w:divBdr>
            <w:top w:val="none" w:sz="0" w:space="0" w:color="auto"/>
            <w:left w:val="none" w:sz="0" w:space="0" w:color="auto"/>
            <w:bottom w:val="none" w:sz="0" w:space="0" w:color="auto"/>
            <w:right w:val="none" w:sz="0" w:space="0" w:color="auto"/>
          </w:divBdr>
        </w:div>
      </w:divsChild>
    </w:div>
    <w:div w:id="172500372">
      <w:bodyDiv w:val="1"/>
      <w:marLeft w:val="0"/>
      <w:marRight w:val="0"/>
      <w:marTop w:val="0"/>
      <w:marBottom w:val="0"/>
      <w:divBdr>
        <w:top w:val="none" w:sz="0" w:space="0" w:color="auto"/>
        <w:left w:val="none" w:sz="0" w:space="0" w:color="auto"/>
        <w:bottom w:val="none" w:sz="0" w:space="0" w:color="auto"/>
        <w:right w:val="none" w:sz="0" w:space="0" w:color="auto"/>
      </w:divBdr>
      <w:divsChild>
        <w:div w:id="1723871613">
          <w:marLeft w:val="360"/>
          <w:marRight w:val="0"/>
          <w:marTop w:val="200"/>
          <w:marBottom w:val="0"/>
          <w:divBdr>
            <w:top w:val="none" w:sz="0" w:space="0" w:color="auto"/>
            <w:left w:val="none" w:sz="0" w:space="0" w:color="auto"/>
            <w:bottom w:val="none" w:sz="0" w:space="0" w:color="auto"/>
            <w:right w:val="none" w:sz="0" w:space="0" w:color="auto"/>
          </w:divBdr>
        </w:div>
        <w:div w:id="2070839079">
          <w:marLeft w:val="360"/>
          <w:marRight w:val="0"/>
          <w:marTop w:val="200"/>
          <w:marBottom w:val="0"/>
          <w:divBdr>
            <w:top w:val="none" w:sz="0" w:space="0" w:color="auto"/>
            <w:left w:val="none" w:sz="0" w:space="0" w:color="auto"/>
            <w:bottom w:val="none" w:sz="0" w:space="0" w:color="auto"/>
            <w:right w:val="none" w:sz="0" w:space="0" w:color="auto"/>
          </w:divBdr>
        </w:div>
        <w:div w:id="1249538760">
          <w:marLeft w:val="1080"/>
          <w:marRight w:val="0"/>
          <w:marTop w:val="100"/>
          <w:marBottom w:val="0"/>
          <w:divBdr>
            <w:top w:val="none" w:sz="0" w:space="0" w:color="auto"/>
            <w:left w:val="none" w:sz="0" w:space="0" w:color="auto"/>
            <w:bottom w:val="none" w:sz="0" w:space="0" w:color="auto"/>
            <w:right w:val="none" w:sz="0" w:space="0" w:color="auto"/>
          </w:divBdr>
        </w:div>
        <w:div w:id="1289818085">
          <w:marLeft w:val="1080"/>
          <w:marRight w:val="0"/>
          <w:marTop w:val="100"/>
          <w:marBottom w:val="0"/>
          <w:divBdr>
            <w:top w:val="none" w:sz="0" w:space="0" w:color="auto"/>
            <w:left w:val="none" w:sz="0" w:space="0" w:color="auto"/>
            <w:bottom w:val="none" w:sz="0" w:space="0" w:color="auto"/>
            <w:right w:val="none" w:sz="0" w:space="0" w:color="auto"/>
          </w:divBdr>
        </w:div>
        <w:div w:id="1518273806">
          <w:marLeft w:val="1080"/>
          <w:marRight w:val="0"/>
          <w:marTop w:val="100"/>
          <w:marBottom w:val="0"/>
          <w:divBdr>
            <w:top w:val="none" w:sz="0" w:space="0" w:color="auto"/>
            <w:left w:val="none" w:sz="0" w:space="0" w:color="auto"/>
            <w:bottom w:val="none" w:sz="0" w:space="0" w:color="auto"/>
            <w:right w:val="none" w:sz="0" w:space="0" w:color="auto"/>
          </w:divBdr>
        </w:div>
        <w:div w:id="1327438388">
          <w:marLeft w:val="1080"/>
          <w:marRight w:val="0"/>
          <w:marTop w:val="100"/>
          <w:marBottom w:val="0"/>
          <w:divBdr>
            <w:top w:val="none" w:sz="0" w:space="0" w:color="auto"/>
            <w:left w:val="none" w:sz="0" w:space="0" w:color="auto"/>
            <w:bottom w:val="none" w:sz="0" w:space="0" w:color="auto"/>
            <w:right w:val="none" w:sz="0" w:space="0" w:color="auto"/>
          </w:divBdr>
        </w:div>
        <w:div w:id="510411563">
          <w:marLeft w:val="1080"/>
          <w:marRight w:val="0"/>
          <w:marTop w:val="100"/>
          <w:marBottom w:val="0"/>
          <w:divBdr>
            <w:top w:val="none" w:sz="0" w:space="0" w:color="auto"/>
            <w:left w:val="none" w:sz="0" w:space="0" w:color="auto"/>
            <w:bottom w:val="none" w:sz="0" w:space="0" w:color="auto"/>
            <w:right w:val="none" w:sz="0" w:space="0" w:color="auto"/>
          </w:divBdr>
        </w:div>
        <w:div w:id="1053889561">
          <w:marLeft w:val="360"/>
          <w:marRight w:val="0"/>
          <w:marTop w:val="200"/>
          <w:marBottom w:val="0"/>
          <w:divBdr>
            <w:top w:val="none" w:sz="0" w:space="0" w:color="auto"/>
            <w:left w:val="none" w:sz="0" w:space="0" w:color="auto"/>
            <w:bottom w:val="none" w:sz="0" w:space="0" w:color="auto"/>
            <w:right w:val="none" w:sz="0" w:space="0" w:color="auto"/>
          </w:divBdr>
        </w:div>
      </w:divsChild>
    </w:div>
    <w:div w:id="412357126">
      <w:bodyDiv w:val="1"/>
      <w:marLeft w:val="0"/>
      <w:marRight w:val="0"/>
      <w:marTop w:val="0"/>
      <w:marBottom w:val="0"/>
      <w:divBdr>
        <w:top w:val="none" w:sz="0" w:space="0" w:color="auto"/>
        <w:left w:val="none" w:sz="0" w:space="0" w:color="auto"/>
        <w:bottom w:val="none" w:sz="0" w:space="0" w:color="auto"/>
        <w:right w:val="none" w:sz="0" w:space="0" w:color="auto"/>
      </w:divBdr>
      <w:divsChild>
        <w:div w:id="333997255">
          <w:marLeft w:val="360"/>
          <w:marRight w:val="0"/>
          <w:marTop w:val="200"/>
          <w:marBottom w:val="0"/>
          <w:divBdr>
            <w:top w:val="none" w:sz="0" w:space="0" w:color="auto"/>
            <w:left w:val="none" w:sz="0" w:space="0" w:color="auto"/>
            <w:bottom w:val="none" w:sz="0" w:space="0" w:color="auto"/>
            <w:right w:val="none" w:sz="0" w:space="0" w:color="auto"/>
          </w:divBdr>
        </w:div>
        <w:div w:id="86311117">
          <w:marLeft w:val="1080"/>
          <w:marRight w:val="0"/>
          <w:marTop w:val="100"/>
          <w:marBottom w:val="0"/>
          <w:divBdr>
            <w:top w:val="none" w:sz="0" w:space="0" w:color="auto"/>
            <w:left w:val="none" w:sz="0" w:space="0" w:color="auto"/>
            <w:bottom w:val="none" w:sz="0" w:space="0" w:color="auto"/>
            <w:right w:val="none" w:sz="0" w:space="0" w:color="auto"/>
          </w:divBdr>
        </w:div>
        <w:div w:id="876814252">
          <w:marLeft w:val="1080"/>
          <w:marRight w:val="0"/>
          <w:marTop w:val="100"/>
          <w:marBottom w:val="0"/>
          <w:divBdr>
            <w:top w:val="none" w:sz="0" w:space="0" w:color="auto"/>
            <w:left w:val="none" w:sz="0" w:space="0" w:color="auto"/>
            <w:bottom w:val="none" w:sz="0" w:space="0" w:color="auto"/>
            <w:right w:val="none" w:sz="0" w:space="0" w:color="auto"/>
          </w:divBdr>
        </w:div>
      </w:divsChild>
    </w:div>
    <w:div w:id="1711606754">
      <w:bodyDiv w:val="1"/>
      <w:marLeft w:val="0"/>
      <w:marRight w:val="0"/>
      <w:marTop w:val="0"/>
      <w:marBottom w:val="0"/>
      <w:divBdr>
        <w:top w:val="none" w:sz="0" w:space="0" w:color="auto"/>
        <w:left w:val="none" w:sz="0" w:space="0" w:color="auto"/>
        <w:bottom w:val="none" w:sz="0" w:space="0" w:color="auto"/>
        <w:right w:val="none" w:sz="0" w:space="0" w:color="auto"/>
      </w:divBdr>
      <w:divsChild>
        <w:div w:id="2024475256">
          <w:marLeft w:val="360"/>
          <w:marRight w:val="0"/>
          <w:marTop w:val="200"/>
          <w:marBottom w:val="0"/>
          <w:divBdr>
            <w:top w:val="none" w:sz="0" w:space="0" w:color="auto"/>
            <w:left w:val="none" w:sz="0" w:space="0" w:color="auto"/>
            <w:bottom w:val="none" w:sz="0" w:space="0" w:color="auto"/>
            <w:right w:val="none" w:sz="0" w:space="0" w:color="auto"/>
          </w:divBdr>
        </w:div>
        <w:div w:id="622463183">
          <w:marLeft w:val="360"/>
          <w:marRight w:val="0"/>
          <w:marTop w:val="200"/>
          <w:marBottom w:val="0"/>
          <w:divBdr>
            <w:top w:val="none" w:sz="0" w:space="0" w:color="auto"/>
            <w:left w:val="none" w:sz="0" w:space="0" w:color="auto"/>
            <w:bottom w:val="none" w:sz="0" w:space="0" w:color="auto"/>
            <w:right w:val="none" w:sz="0" w:space="0" w:color="auto"/>
          </w:divBdr>
        </w:div>
      </w:divsChild>
    </w:div>
    <w:div w:id="1954940544">
      <w:bodyDiv w:val="1"/>
      <w:marLeft w:val="0"/>
      <w:marRight w:val="0"/>
      <w:marTop w:val="0"/>
      <w:marBottom w:val="0"/>
      <w:divBdr>
        <w:top w:val="none" w:sz="0" w:space="0" w:color="auto"/>
        <w:left w:val="none" w:sz="0" w:space="0" w:color="auto"/>
        <w:bottom w:val="none" w:sz="0" w:space="0" w:color="auto"/>
        <w:right w:val="none" w:sz="0" w:space="0" w:color="auto"/>
      </w:divBdr>
      <w:divsChild>
        <w:div w:id="856116222">
          <w:marLeft w:val="360"/>
          <w:marRight w:val="0"/>
          <w:marTop w:val="200"/>
          <w:marBottom w:val="0"/>
          <w:divBdr>
            <w:top w:val="none" w:sz="0" w:space="0" w:color="auto"/>
            <w:left w:val="none" w:sz="0" w:space="0" w:color="auto"/>
            <w:bottom w:val="none" w:sz="0" w:space="0" w:color="auto"/>
            <w:right w:val="none" w:sz="0" w:space="0" w:color="auto"/>
          </w:divBdr>
        </w:div>
        <w:div w:id="267733983">
          <w:marLeft w:val="1080"/>
          <w:marRight w:val="0"/>
          <w:marTop w:val="100"/>
          <w:marBottom w:val="0"/>
          <w:divBdr>
            <w:top w:val="none" w:sz="0" w:space="0" w:color="auto"/>
            <w:left w:val="none" w:sz="0" w:space="0" w:color="auto"/>
            <w:bottom w:val="none" w:sz="0" w:space="0" w:color="auto"/>
            <w:right w:val="none" w:sz="0" w:space="0" w:color="auto"/>
          </w:divBdr>
        </w:div>
        <w:div w:id="1643733268">
          <w:marLeft w:val="1080"/>
          <w:marRight w:val="0"/>
          <w:marTop w:val="100"/>
          <w:marBottom w:val="0"/>
          <w:divBdr>
            <w:top w:val="none" w:sz="0" w:space="0" w:color="auto"/>
            <w:left w:val="none" w:sz="0" w:space="0" w:color="auto"/>
            <w:bottom w:val="none" w:sz="0" w:space="0" w:color="auto"/>
            <w:right w:val="none" w:sz="0" w:space="0" w:color="auto"/>
          </w:divBdr>
        </w:div>
        <w:div w:id="1759401411">
          <w:marLeft w:val="1080"/>
          <w:marRight w:val="0"/>
          <w:marTop w:val="100"/>
          <w:marBottom w:val="0"/>
          <w:divBdr>
            <w:top w:val="none" w:sz="0" w:space="0" w:color="auto"/>
            <w:left w:val="none" w:sz="0" w:space="0" w:color="auto"/>
            <w:bottom w:val="none" w:sz="0" w:space="0" w:color="auto"/>
            <w:right w:val="none" w:sz="0" w:space="0" w:color="auto"/>
          </w:divBdr>
        </w:div>
        <w:div w:id="414596631">
          <w:marLeft w:val="1080"/>
          <w:marRight w:val="0"/>
          <w:marTop w:val="100"/>
          <w:marBottom w:val="0"/>
          <w:divBdr>
            <w:top w:val="none" w:sz="0" w:space="0" w:color="auto"/>
            <w:left w:val="none" w:sz="0" w:space="0" w:color="auto"/>
            <w:bottom w:val="none" w:sz="0" w:space="0" w:color="auto"/>
            <w:right w:val="none" w:sz="0" w:space="0" w:color="auto"/>
          </w:divBdr>
        </w:div>
        <w:div w:id="2068843679">
          <w:marLeft w:val="1080"/>
          <w:marRight w:val="0"/>
          <w:marTop w:val="100"/>
          <w:marBottom w:val="0"/>
          <w:divBdr>
            <w:top w:val="none" w:sz="0" w:space="0" w:color="auto"/>
            <w:left w:val="none" w:sz="0" w:space="0" w:color="auto"/>
            <w:bottom w:val="none" w:sz="0" w:space="0" w:color="auto"/>
            <w:right w:val="none" w:sz="0" w:space="0" w:color="auto"/>
          </w:divBdr>
        </w:div>
        <w:div w:id="856427043">
          <w:marLeft w:val="360"/>
          <w:marRight w:val="0"/>
          <w:marTop w:val="200"/>
          <w:marBottom w:val="0"/>
          <w:divBdr>
            <w:top w:val="none" w:sz="0" w:space="0" w:color="auto"/>
            <w:left w:val="none" w:sz="0" w:space="0" w:color="auto"/>
            <w:bottom w:val="none" w:sz="0" w:space="0" w:color="auto"/>
            <w:right w:val="none" w:sz="0" w:space="0" w:color="auto"/>
          </w:divBdr>
        </w:div>
        <w:div w:id="201402437">
          <w:marLeft w:val="360"/>
          <w:marRight w:val="0"/>
          <w:marTop w:val="200"/>
          <w:marBottom w:val="0"/>
          <w:divBdr>
            <w:top w:val="none" w:sz="0" w:space="0" w:color="auto"/>
            <w:left w:val="none" w:sz="0" w:space="0" w:color="auto"/>
            <w:bottom w:val="none" w:sz="0" w:space="0" w:color="auto"/>
            <w:right w:val="none" w:sz="0" w:space="0" w:color="auto"/>
          </w:divBdr>
        </w:div>
      </w:divsChild>
    </w:div>
    <w:div w:id="2047482973">
      <w:bodyDiv w:val="1"/>
      <w:marLeft w:val="0"/>
      <w:marRight w:val="0"/>
      <w:marTop w:val="0"/>
      <w:marBottom w:val="0"/>
      <w:divBdr>
        <w:top w:val="none" w:sz="0" w:space="0" w:color="auto"/>
        <w:left w:val="none" w:sz="0" w:space="0" w:color="auto"/>
        <w:bottom w:val="none" w:sz="0" w:space="0" w:color="auto"/>
        <w:right w:val="none" w:sz="0" w:space="0" w:color="auto"/>
      </w:divBdr>
      <w:divsChild>
        <w:div w:id="235435827">
          <w:marLeft w:val="360"/>
          <w:marRight w:val="0"/>
          <w:marTop w:val="200"/>
          <w:marBottom w:val="0"/>
          <w:divBdr>
            <w:top w:val="none" w:sz="0" w:space="0" w:color="auto"/>
            <w:left w:val="none" w:sz="0" w:space="0" w:color="auto"/>
            <w:bottom w:val="none" w:sz="0" w:space="0" w:color="auto"/>
            <w:right w:val="none" w:sz="0" w:space="0" w:color="auto"/>
          </w:divBdr>
        </w:div>
        <w:div w:id="357313632">
          <w:marLeft w:val="360"/>
          <w:marRight w:val="0"/>
          <w:marTop w:val="200"/>
          <w:marBottom w:val="0"/>
          <w:divBdr>
            <w:top w:val="none" w:sz="0" w:space="0" w:color="auto"/>
            <w:left w:val="none" w:sz="0" w:space="0" w:color="auto"/>
            <w:bottom w:val="none" w:sz="0" w:space="0" w:color="auto"/>
            <w:right w:val="none" w:sz="0" w:space="0" w:color="auto"/>
          </w:divBdr>
        </w:div>
      </w:divsChild>
    </w:div>
    <w:div w:id="2086223167">
      <w:bodyDiv w:val="1"/>
      <w:marLeft w:val="0"/>
      <w:marRight w:val="0"/>
      <w:marTop w:val="0"/>
      <w:marBottom w:val="0"/>
      <w:divBdr>
        <w:top w:val="none" w:sz="0" w:space="0" w:color="auto"/>
        <w:left w:val="none" w:sz="0" w:space="0" w:color="auto"/>
        <w:bottom w:val="none" w:sz="0" w:space="0" w:color="auto"/>
        <w:right w:val="none" w:sz="0" w:space="0" w:color="auto"/>
      </w:divBdr>
      <w:divsChild>
        <w:div w:id="1351683547">
          <w:marLeft w:val="360"/>
          <w:marRight w:val="0"/>
          <w:marTop w:val="200"/>
          <w:marBottom w:val="0"/>
          <w:divBdr>
            <w:top w:val="none" w:sz="0" w:space="0" w:color="auto"/>
            <w:left w:val="none" w:sz="0" w:space="0" w:color="auto"/>
            <w:bottom w:val="none" w:sz="0" w:space="0" w:color="auto"/>
            <w:right w:val="none" w:sz="0" w:space="0" w:color="auto"/>
          </w:divBdr>
        </w:div>
        <w:div w:id="342244099">
          <w:marLeft w:val="360"/>
          <w:marRight w:val="0"/>
          <w:marTop w:val="200"/>
          <w:marBottom w:val="0"/>
          <w:divBdr>
            <w:top w:val="none" w:sz="0" w:space="0" w:color="auto"/>
            <w:left w:val="none" w:sz="0" w:space="0" w:color="auto"/>
            <w:bottom w:val="none" w:sz="0" w:space="0" w:color="auto"/>
            <w:right w:val="none" w:sz="0" w:space="0" w:color="auto"/>
          </w:divBdr>
        </w:div>
        <w:div w:id="14971085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Mitchell</dc:creator>
  <cp:keywords/>
  <dc:description/>
  <cp:lastModifiedBy>Linda Mitchell</cp:lastModifiedBy>
  <cp:revision>3</cp:revision>
  <dcterms:created xsi:type="dcterms:W3CDTF">2019-02-15T17:39:00Z</dcterms:created>
  <dcterms:modified xsi:type="dcterms:W3CDTF">2019-02-15T17:40:00Z</dcterms:modified>
</cp:coreProperties>
</file>